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0243" w14:textId="48944475" w:rsidR="00DA6FE6" w:rsidRPr="00DA6FE6" w:rsidRDefault="00DA6FE6" w:rsidP="00DA6FE6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B00050">
        <w:rPr>
          <w:rFonts w:ascii="Arial" w:hAnsi="Arial" w:cs="Arial"/>
          <w:b/>
          <w:color w:val="000000"/>
          <w:sz w:val="24"/>
          <w:szCs w:val="24"/>
        </w:rPr>
        <w:t>P</w:t>
      </w:r>
      <w:r>
        <w:rPr>
          <w:rFonts w:ascii="Arial" w:hAnsi="Arial" w:cs="Arial"/>
          <w:b/>
          <w:color w:val="000000"/>
          <w:sz w:val="24"/>
          <w:szCs w:val="24"/>
        </w:rPr>
        <w:t xml:space="preserve">unkty nieodpłatnej pomocy prawnej prowadzone przez powiat żywiecki </w:t>
      </w:r>
      <w:r w:rsidRPr="00DA6FE6">
        <w:rPr>
          <w:rFonts w:ascii="Arial" w:hAnsi="Arial" w:cs="Arial"/>
          <w:b/>
          <w:color w:val="000000"/>
          <w:sz w:val="24"/>
          <w:szCs w:val="24"/>
        </w:rPr>
        <w:t>w 202</w:t>
      </w:r>
      <w:r w:rsidR="00D3074A">
        <w:rPr>
          <w:rFonts w:ascii="Arial" w:hAnsi="Arial" w:cs="Arial"/>
          <w:b/>
          <w:color w:val="000000"/>
          <w:sz w:val="24"/>
          <w:szCs w:val="24"/>
        </w:rPr>
        <w:t>5</w:t>
      </w:r>
      <w:r w:rsidRPr="00DA6FE6">
        <w:rPr>
          <w:rFonts w:ascii="Arial" w:hAnsi="Arial" w:cs="Arial"/>
          <w:b/>
          <w:color w:val="000000"/>
          <w:sz w:val="24"/>
          <w:szCs w:val="24"/>
        </w:rPr>
        <w:t xml:space="preserve"> r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28E413FF" w14:textId="77777777" w:rsidR="00DA6FE6" w:rsidRPr="00B00050" w:rsidRDefault="00DA6FE6" w:rsidP="00B00050">
      <w:pPr>
        <w:pStyle w:val="Akapitzlist"/>
        <w:spacing w:after="0" w:line="360" w:lineRule="auto"/>
        <w:ind w:left="144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7FC9BEE" w14:textId="45DDFFBE" w:rsidR="001F06BD" w:rsidRPr="00B00050" w:rsidRDefault="001F06BD" w:rsidP="00B00050">
      <w:pPr>
        <w:pStyle w:val="Akapitzlist"/>
        <w:numPr>
          <w:ilvl w:val="0"/>
          <w:numId w:val="15"/>
        </w:numPr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B00050">
        <w:rPr>
          <w:rFonts w:ascii="Arial" w:hAnsi="Arial" w:cs="Arial"/>
          <w:b/>
          <w:sz w:val="24"/>
          <w:szCs w:val="24"/>
        </w:rPr>
        <w:t xml:space="preserve">Zasady udzielania nieodpłatnej pomocy prawnej </w:t>
      </w:r>
      <w:r w:rsidR="00D3074A">
        <w:rPr>
          <w:rFonts w:ascii="Arial" w:hAnsi="Arial" w:cs="Arial"/>
          <w:b/>
          <w:sz w:val="24"/>
          <w:szCs w:val="24"/>
        </w:rPr>
        <w:t>oraz</w:t>
      </w:r>
      <w:r w:rsidRPr="00B00050">
        <w:rPr>
          <w:rFonts w:ascii="Arial" w:hAnsi="Arial" w:cs="Arial"/>
          <w:b/>
          <w:sz w:val="24"/>
          <w:szCs w:val="24"/>
        </w:rPr>
        <w:t xml:space="preserve"> mediacji.</w:t>
      </w:r>
    </w:p>
    <w:p w14:paraId="60F6E548" w14:textId="77777777" w:rsidR="00E74E80" w:rsidRPr="00B00050" w:rsidRDefault="00E74E80" w:rsidP="00B00050">
      <w:pPr>
        <w:pStyle w:val="Akapitzlist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7AC6E39A" w14:textId="77777777" w:rsidR="001F06BD" w:rsidRPr="00B00050" w:rsidRDefault="001F06BD" w:rsidP="00B00050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B00050">
        <w:rPr>
          <w:rFonts w:ascii="Arial" w:hAnsi="Arial" w:cs="Arial"/>
          <w:sz w:val="24"/>
          <w:szCs w:val="24"/>
        </w:rPr>
        <w:t>Pomoc prawna udzielania jest na podstawie ustawy z dnia 5 sierpnia 2015 r. o nieodpłatnej pomocy prawnej, nieodpłatnym poradnictwie obywatelskim oraz edukacji prawnej.</w:t>
      </w:r>
    </w:p>
    <w:p w14:paraId="3B169317" w14:textId="77777777" w:rsidR="001F06BD" w:rsidRPr="00EC0E45" w:rsidRDefault="001F06BD" w:rsidP="00B00050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EC0E45">
        <w:rPr>
          <w:rFonts w:ascii="Arial" w:hAnsi="Arial" w:cs="Arial"/>
          <w:sz w:val="24"/>
          <w:szCs w:val="24"/>
        </w:rPr>
        <w:t xml:space="preserve">Nieodpłatna pomoc prawna </w:t>
      </w:r>
      <w:r w:rsidRPr="00EC0E45">
        <w:rPr>
          <w:rFonts w:ascii="Arial" w:hAnsi="Arial" w:cs="Arial"/>
          <w:b/>
          <w:sz w:val="24"/>
          <w:szCs w:val="24"/>
        </w:rPr>
        <w:t>obejmuje</w:t>
      </w:r>
      <w:r w:rsidRPr="00EC0E45">
        <w:rPr>
          <w:rFonts w:ascii="Arial" w:hAnsi="Arial" w:cs="Arial"/>
          <w:sz w:val="24"/>
          <w:szCs w:val="24"/>
        </w:rPr>
        <w:t>:</w:t>
      </w:r>
    </w:p>
    <w:p w14:paraId="6C15B4D7" w14:textId="77777777" w:rsidR="001F06BD" w:rsidRPr="00B00050" w:rsidRDefault="001F06BD" w:rsidP="00B00050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00050">
        <w:rPr>
          <w:rFonts w:ascii="Arial" w:hAnsi="Arial" w:cs="Arial"/>
          <w:sz w:val="24"/>
          <w:szCs w:val="24"/>
        </w:rPr>
        <w:t>poinformowanie osoby fizycznej, zwanej dalej "osobą uprawnioną", o obowiązującym stanie prawnym oraz przysługujących jej uprawnieniach lub spoczywających na niej obowiązkach, w tym w związku z toczącym się postępowaniem przygotowawczym, administracyjnym, sądowym lub sądowoadministracyjnym, lub</w:t>
      </w:r>
    </w:p>
    <w:p w14:paraId="17C793FE" w14:textId="77777777" w:rsidR="001F06BD" w:rsidRPr="00B00050" w:rsidRDefault="001F06BD" w:rsidP="00B00050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00050">
        <w:rPr>
          <w:rFonts w:ascii="Arial" w:hAnsi="Arial" w:cs="Arial"/>
          <w:sz w:val="24"/>
          <w:szCs w:val="24"/>
        </w:rPr>
        <w:t>wskazanie osobie uprawnionej sposobu rozwiązania jej problemu prawnego, lub</w:t>
      </w:r>
    </w:p>
    <w:p w14:paraId="5E8542BA" w14:textId="77777777" w:rsidR="001F06BD" w:rsidRPr="00B00050" w:rsidRDefault="001F06BD" w:rsidP="00B00050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00050">
        <w:rPr>
          <w:rFonts w:ascii="Arial" w:hAnsi="Arial" w:cs="Arial"/>
          <w:sz w:val="24"/>
          <w:szCs w:val="24"/>
        </w:rPr>
        <w:t>sporządzenie projektu pisma w sprawach, o których mowa w pkt a i b, z wyłączeniem pism procesowych w toczącym się postępowaniu przygotowawczym lub sądowym i pism w toczącym się postępowaniu sądowoadministracyjnym, lub</w:t>
      </w:r>
    </w:p>
    <w:p w14:paraId="395DB00A" w14:textId="77777777" w:rsidR="001F06BD" w:rsidRPr="00B00050" w:rsidRDefault="001F06BD" w:rsidP="00B00050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00050">
        <w:rPr>
          <w:rFonts w:ascii="Arial" w:hAnsi="Arial" w:cs="Arial"/>
          <w:sz w:val="24"/>
          <w:szCs w:val="24"/>
        </w:rPr>
        <w:t>nieodpłatną mediację, lub</w:t>
      </w:r>
    </w:p>
    <w:p w14:paraId="5A373AA2" w14:textId="77777777" w:rsidR="001F06BD" w:rsidRPr="00B00050" w:rsidRDefault="001F06BD" w:rsidP="00B00050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00050">
        <w:rPr>
          <w:rFonts w:ascii="Arial" w:hAnsi="Arial" w:cs="Arial"/>
          <w:sz w:val="24"/>
          <w:szCs w:val="24"/>
        </w:rPr>
        <w:t>sporządzenie projektu pisma o zwolnienie od kosztów sądowych lub ustanowienie pełnomocnika z urzędu w postępowaniu sądowym lub ustanowienie adwokata, radcy prawnego, doradcy podatkowego lub rzecznika patentowego w postępowaniu sądowoadministracyjnym oraz poinformowanie o kosztach postępowania i ryzyku finansowym związanym ze skierowaniem sprawy na drogę sądową.</w:t>
      </w:r>
    </w:p>
    <w:p w14:paraId="2940666C" w14:textId="77777777" w:rsidR="001F06BD" w:rsidRPr="00B00050" w:rsidRDefault="001F06BD" w:rsidP="00B00050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6A616A0" w14:textId="7A640E8A" w:rsidR="001F06BD" w:rsidRPr="00EC0E45" w:rsidRDefault="001F06BD" w:rsidP="00B00050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EC0E45">
        <w:rPr>
          <w:rFonts w:ascii="Arial" w:hAnsi="Arial" w:cs="Arial"/>
          <w:sz w:val="24"/>
          <w:szCs w:val="24"/>
        </w:rPr>
        <w:t xml:space="preserve">Udzielanie nieodpłatnej pomocy prawnej odbywa się </w:t>
      </w:r>
      <w:r w:rsidRPr="00EC0E45">
        <w:rPr>
          <w:rFonts w:ascii="Arial" w:hAnsi="Arial" w:cs="Arial"/>
          <w:b/>
          <w:sz w:val="24"/>
          <w:szCs w:val="24"/>
        </w:rPr>
        <w:t>według kolejności zgłoszeń</w:t>
      </w:r>
      <w:r w:rsidRPr="00EC0E45">
        <w:rPr>
          <w:rFonts w:ascii="Arial" w:hAnsi="Arial" w:cs="Arial"/>
          <w:sz w:val="24"/>
          <w:szCs w:val="24"/>
        </w:rPr>
        <w:t xml:space="preserve">, po telefonicznym umówieniu terminu wizyty pod numerem – </w:t>
      </w:r>
      <w:r w:rsidRPr="00EC0E45">
        <w:rPr>
          <w:rFonts w:ascii="Arial" w:hAnsi="Arial" w:cs="Arial"/>
          <w:b/>
          <w:sz w:val="24"/>
          <w:szCs w:val="24"/>
        </w:rPr>
        <w:t>33 860 50 21</w:t>
      </w:r>
      <w:r w:rsidR="00684533">
        <w:rPr>
          <w:rFonts w:ascii="Arial" w:hAnsi="Arial" w:cs="Arial"/>
          <w:b/>
          <w:sz w:val="24"/>
          <w:szCs w:val="24"/>
        </w:rPr>
        <w:t xml:space="preserve"> </w:t>
      </w:r>
      <w:r w:rsidR="00684533" w:rsidRPr="00684533">
        <w:rPr>
          <w:rFonts w:ascii="Arial" w:hAnsi="Arial" w:cs="Arial"/>
          <w:bCs/>
          <w:sz w:val="24"/>
          <w:szCs w:val="24"/>
        </w:rPr>
        <w:t>bądź</w:t>
      </w:r>
      <w:r w:rsidR="00684533">
        <w:rPr>
          <w:rFonts w:ascii="Arial" w:hAnsi="Arial" w:cs="Arial"/>
          <w:b/>
          <w:sz w:val="24"/>
          <w:szCs w:val="24"/>
        </w:rPr>
        <w:t xml:space="preserve"> </w:t>
      </w:r>
      <w:r w:rsidR="00684533" w:rsidRPr="00684533">
        <w:rPr>
          <w:rFonts w:ascii="Arial" w:hAnsi="Arial" w:cs="Arial"/>
          <w:sz w:val="24"/>
          <w:szCs w:val="24"/>
        </w:rPr>
        <w:t xml:space="preserve">mailowo </w:t>
      </w:r>
      <w:hyperlink r:id="rId8" w:history="1">
        <w:r w:rsidR="00684533" w:rsidRPr="00684533">
          <w:rPr>
            <w:rFonts w:ascii="Arial" w:hAnsi="Arial" w:cs="Arial"/>
            <w:color w:val="0000FF"/>
            <w:sz w:val="24"/>
            <w:szCs w:val="24"/>
            <w:u w:val="single"/>
          </w:rPr>
          <w:t>s8426@zywiec.powiat.pl</w:t>
        </w:r>
      </w:hyperlink>
      <w:r w:rsidR="00684533">
        <w:rPr>
          <w:rFonts w:ascii="Arial" w:hAnsi="Arial" w:cs="Arial"/>
          <w:b/>
          <w:sz w:val="24"/>
          <w:szCs w:val="24"/>
        </w:rPr>
        <w:t xml:space="preserve"> </w:t>
      </w:r>
      <w:r w:rsidRPr="00EC0E45">
        <w:rPr>
          <w:rFonts w:ascii="Arial" w:hAnsi="Arial" w:cs="Arial"/>
          <w:sz w:val="24"/>
          <w:szCs w:val="24"/>
        </w:rPr>
        <w:t>. Z ważnych powodów dopuszcza się ustalenie innej kolejności udzielania nieodpłatnej pomocy prawnej lub świadczenia nieodpłatnego poradnictwa obywatelskiego. Kobiecie, która jest w ciąży, udzielanie nieodpłatnej pomocy prawnej lub świadczenie nieodpłatnego poradnictwa obywatelskiego odbywa się poza kolejnością.</w:t>
      </w:r>
    </w:p>
    <w:p w14:paraId="4CBEC65A" w14:textId="77777777" w:rsidR="001F06BD" w:rsidRPr="00B00050" w:rsidRDefault="001F06BD" w:rsidP="00B00050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  <w:u w:val="single"/>
        </w:rPr>
      </w:pPr>
    </w:p>
    <w:p w14:paraId="4DCC3673" w14:textId="6CB69F8F" w:rsidR="001F06BD" w:rsidRPr="00B00050" w:rsidRDefault="001F06BD" w:rsidP="00B00050">
      <w:pPr>
        <w:pStyle w:val="Akapitzlist"/>
        <w:numPr>
          <w:ilvl w:val="0"/>
          <w:numId w:val="15"/>
        </w:numPr>
        <w:spacing w:after="12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B00050">
        <w:rPr>
          <w:rFonts w:ascii="Arial" w:hAnsi="Arial" w:cs="Arial"/>
          <w:b/>
          <w:sz w:val="24"/>
          <w:szCs w:val="24"/>
        </w:rPr>
        <w:t>Osoby uprawnione do otrzymania nieodpłatnej pomocy prawnej</w:t>
      </w:r>
      <w:r w:rsidR="003A75C9">
        <w:rPr>
          <w:rFonts w:ascii="Arial" w:hAnsi="Arial" w:cs="Arial"/>
          <w:b/>
          <w:sz w:val="24"/>
          <w:szCs w:val="24"/>
        </w:rPr>
        <w:t xml:space="preserve"> i </w:t>
      </w:r>
      <w:r w:rsidRPr="00B00050">
        <w:rPr>
          <w:rFonts w:ascii="Arial" w:hAnsi="Arial" w:cs="Arial"/>
          <w:b/>
          <w:sz w:val="24"/>
          <w:szCs w:val="24"/>
        </w:rPr>
        <w:t>mediacji  oraz dokumenty jakie należy przedłożyć w związku z zamiarem skorzystania z nieodpłatnej pomocy prawnej</w:t>
      </w:r>
      <w:r w:rsidR="00D9134B">
        <w:rPr>
          <w:rFonts w:ascii="Arial" w:hAnsi="Arial" w:cs="Arial"/>
          <w:b/>
          <w:sz w:val="24"/>
          <w:szCs w:val="24"/>
        </w:rPr>
        <w:t>.</w:t>
      </w:r>
    </w:p>
    <w:p w14:paraId="0D50BE00" w14:textId="55ACC175" w:rsidR="001F06BD" w:rsidRPr="00D9134B" w:rsidRDefault="001F06BD" w:rsidP="00B00050">
      <w:pPr>
        <w:pStyle w:val="Akapitzlist"/>
        <w:spacing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D9134B">
        <w:rPr>
          <w:rFonts w:ascii="Arial" w:hAnsi="Arial" w:cs="Arial"/>
          <w:bCs/>
          <w:sz w:val="24"/>
          <w:szCs w:val="24"/>
        </w:rPr>
        <w:t>Nieodpłatna pomoc prawna</w:t>
      </w:r>
      <w:r w:rsidR="008B43ED">
        <w:rPr>
          <w:rFonts w:ascii="Arial" w:hAnsi="Arial" w:cs="Arial"/>
          <w:bCs/>
          <w:sz w:val="24"/>
          <w:szCs w:val="24"/>
        </w:rPr>
        <w:t xml:space="preserve"> </w:t>
      </w:r>
      <w:r w:rsidRPr="00D9134B">
        <w:rPr>
          <w:rFonts w:ascii="Arial" w:hAnsi="Arial" w:cs="Arial"/>
          <w:bCs/>
          <w:sz w:val="24"/>
          <w:szCs w:val="24"/>
        </w:rPr>
        <w:t>oraz mediacja przysługuje osobie uprawnionej</w:t>
      </w:r>
      <w:r w:rsidR="00154E45" w:rsidRPr="00D9134B">
        <w:rPr>
          <w:rFonts w:ascii="Arial" w:hAnsi="Arial" w:cs="Arial"/>
          <w:bCs/>
          <w:sz w:val="24"/>
          <w:szCs w:val="24"/>
        </w:rPr>
        <w:t xml:space="preserve"> </w:t>
      </w:r>
      <w:r w:rsidR="00D9134B">
        <w:rPr>
          <w:rFonts w:ascii="Arial" w:hAnsi="Arial" w:cs="Arial"/>
          <w:bCs/>
          <w:sz w:val="24"/>
          <w:szCs w:val="24"/>
        </w:rPr>
        <w:t>(</w:t>
      </w:r>
      <w:r w:rsidR="00154E45" w:rsidRPr="00D9134B">
        <w:rPr>
          <w:rFonts w:ascii="Arial" w:hAnsi="Arial" w:cs="Arial"/>
          <w:bCs/>
          <w:sz w:val="24"/>
          <w:szCs w:val="24"/>
        </w:rPr>
        <w:t>w tym jednoosobow</w:t>
      </w:r>
      <w:r w:rsidR="00D70473" w:rsidRPr="00D9134B">
        <w:rPr>
          <w:rFonts w:ascii="Arial" w:hAnsi="Arial" w:cs="Arial"/>
          <w:bCs/>
          <w:sz w:val="24"/>
          <w:szCs w:val="24"/>
        </w:rPr>
        <w:t>emu</w:t>
      </w:r>
      <w:r w:rsidR="00154E45" w:rsidRPr="00D9134B">
        <w:rPr>
          <w:rFonts w:ascii="Arial" w:hAnsi="Arial" w:cs="Arial"/>
          <w:bCs/>
          <w:sz w:val="24"/>
          <w:szCs w:val="24"/>
        </w:rPr>
        <w:t xml:space="preserve"> </w:t>
      </w:r>
      <w:r w:rsidR="00325DEF" w:rsidRPr="00D9134B">
        <w:rPr>
          <w:rFonts w:ascii="Arial" w:hAnsi="Arial" w:cs="Arial"/>
          <w:bCs/>
          <w:sz w:val="24"/>
          <w:szCs w:val="24"/>
        </w:rPr>
        <w:t>przedsiębiorcy</w:t>
      </w:r>
      <w:r w:rsidR="00D9134B">
        <w:rPr>
          <w:rFonts w:ascii="Arial" w:hAnsi="Arial" w:cs="Arial"/>
          <w:bCs/>
          <w:sz w:val="24"/>
          <w:szCs w:val="24"/>
        </w:rPr>
        <w:t>)</w:t>
      </w:r>
      <w:r w:rsidRPr="00D9134B">
        <w:rPr>
          <w:rFonts w:ascii="Arial" w:hAnsi="Arial" w:cs="Arial"/>
          <w:bCs/>
          <w:sz w:val="24"/>
          <w:szCs w:val="24"/>
        </w:rPr>
        <w:t xml:space="preserve"> któr</w:t>
      </w:r>
      <w:r w:rsidR="00D9134B">
        <w:rPr>
          <w:rFonts w:ascii="Arial" w:hAnsi="Arial" w:cs="Arial"/>
          <w:bCs/>
          <w:sz w:val="24"/>
          <w:szCs w:val="24"/>
        </w:rPr>
        <w:t>a</w:t>
      </w:r>
      <w:r w:rsidRPr="00D9134B">
        <w:rPr>
          <w:rFonts w:ascii="Arial" w:hAnsi="Arial" w:cs="Arial"/>
          <w:bCs/>
          <w:sz w:val="24"/>
          <w:szCs w:val="24"/>
        </w:rPr>
        <w:t>:</w:t>
      </w:r>
    </w:p>
    <w:p w14:paraId="6D95B427" w14:textId="1937250F" w:rsidR="001F06BD" w:rsidRDefault="001F06BD" w:rsidP="00B00050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00050">
        <w:rPr>
          <w:rFonts w:ascii="Arial" w:hAnsi="Arial" w:cs="Arial"/>
          <w:sz w:val="24"/>
          <w:szCs w:val="24"/>
        </w:rPr>
        <w:t>nie jest w stanie ponieść kosztów odpłatnej pomocy prawnej</w:t>
      </w:r>
      <w:r w:rsidR="00D9134B">
        <w:rPr>
          <w:rFonts w:ascii="Arial" w:hAnsi="Arial" w:cs="Arial"/>
          <w:sz w:val="24"/>
          <w:szCs w:val="24"/>
        </w:rPr>
        <w:t xml:space="preserve"> (osoba fizyczna)</w:t>
      </w:r>
      <w:r w:rsidR="00C269C9">
        <w:rPr>
          <w:rFonts w:ascii="Arial" w:hAnsi="Arial" w:cs="Arial"/>
          <w:sz w:val="24"/>
          <w:szCs w:val="24"/>
        </w:rPr>
        <w:t>,</w:t>
      </w:r>
    </w:p>
    <w:p w14:paraId="0D814DCE" w14:textId="739568A5" w:rsidR="00154E45" w:rsidRPr="00154E45" w:rsidRDefault="00A631E0" w:rsidP="00B00050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="00154E45" w:rsidRPr="00154E45">
        <w:rPr>
          <w:rFonts w:ascii="Arial" w:hAnsi="Arial" w:cs="Arial"/>
          <w:sz w:val="24"/>
          <w:szCs w:val="24"/>
        </w:rPr>
        <w:t>ciągu ostatniego roku nie zatrudniał innych osób</w:t>
      </w:r>
      <w:r w:rsidR="00D9134B">
        <w:rPr>
          <w:rFonts w:ascii="Arial" w:hAnsi="Arial" w:cs="Arial"/>
          <w:sz w:val="24"/>
          <w:szCs w:val="24"/>
        </w:rPr>
        <w:t xml:space="preserve"> (przedsiębiorca)</w:t>
      </w:r>
      <w:r w:rsidR="00C269C9">
        <w:rPr>
          <w:rFonts w:ascii="Arial" w:hAnsi="Arial" w:cs="Arial"/>
          <w:sz w:val="24"/>
          <w:szCs w:val="24"/>
        </w:rPr>
        <w:t>,</w:t>
      </w:r>
    </w:p>
    <w:p w14:paraId="232D382D" w14:textId="320539A5" w:rsidR="001F06BD" w:rsidRDefault="001F06BD" w:rsidP="00D9134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9134B">
        <w:rPr>
          <w:rFonts w:ascii="Arial" w:hAnsi="Arial" w:cs="Arial"/>
          <w:sz w:val="24"/>
          <w:szCs w:val="24"/>
        </w:rPr>
        <w:t>przed uzyskaniem nieodpłatnej pomocy prawnej, nieodpłatnego poradnictwa obywatelskiego lub mediacji, złoży pisemne oświadczenie, że nie jest w stanie ponieść kosztów odpłatnej pomocy prawnej. Oświadczenie składa się osobie udzielającej nieodpłatnej pomocy prawnej lub świadczącej nieodpłatne poradnictwo obywatelskie.</w:t>
      </w:r>
    </w:p>
    <w:p w14:paraId="7D9CCDA7" w14:textId="77777777" w:rsidR="008B43ED" w:rsidRDefault="008B43ED" w:rsidP="008B43ED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B43ED">
        <w:rPr>
          <w:rFonts w:ascii="Arial" w:hAnsi="Arial" w:cs="Arial"/>
          <w:sz w:val="24"/>
          <w:szCs w:val="24"/>
        </w:rPr>
        <w:t xml:space="preserve">nieodpłatna pomoc prawna przysługuje również osobie chcącej dokonać zgłoszenia naruszenia prawa w rozumieniu ustawy z dnia 14 </w:t>
      </w:r>
    </w:p>
    <w:p w14:paraId="0DE01958" w14:textId="1F9DA3AC" w:rsidR="008B43ED" w:rsidRPr="008B43ED" w:rsidRDefault="008B43ED" w:rsidP="008B43E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43ED">
        <w:rPr>
          <w:rFonts w:ascii="Arial" w:hAnsi="Arial" w:cs="Arial"/>
          <w:sz w:val="24"/>
          <w:szCs w:val="24"/>
        </w:rPr>
        <w:t>czerwca 2024 r. o ochronie sygnalistów (Dz. U. z 2024 r., poz. 928). W przypadku sygnalistów nie ma zastosowania wymóg składania pisemnego oświadczenia potwierdzającego, że dana osoba nie jest w stanie ponieść kosztów odpłatnej pomocy prawnej.</w:t>
      </w:r>
    </w:p>
    <w:p w14:paraId="44ED0EDB" w14:textId="20A5D3DE" w:rsidR="008B43ED" w:rsidRPr="008B43ED" w:rsidRDefault="008B43ED" w:rsidP="008B43ED">
      <w:pPr>
        <w:pStyle w:val="Akapitzlist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18D0E181" w14:textId="77777777" w:rsidR="001F06BD" w:rsidRDefault="001F06BD" w:rsidP="00B00050">
      <w:pPr>
        <w:pStyle w:val="Akapitzlist"/>
        <w:numPr>
          <w:ilvl w:val="0"/>
          <w:numId w:val="15"/>
        </w:numPr>
        <w:spacing w:after="120" w:line="360" w:lineRule="auto"/>
        <w:ind w:left="0"/>
        <w:rPr>
          <w:rFonts w:ascii="Arial" w:hAnsi="Arial" w:cs="Arial"/>
          <w:sz w:val="24"/>
          <w:szCs w:val="24"/>
        </w:rPr>
      </w:pPr>
      <w:r w:rsidRPr="00B00050">
        <w:rPr>
          <w:rFonts w:ascii="Arial" w:hAnsi="Arial" w:cs="Arial"/>
          <w:sz w:val="24"/>
          <w:szCs w:val="24"/>
        </w:rPr>
        <w:t>W celu przekazania opinii o udzielonej pomocy prawnej lub świadczonym poradnictwie obywatelskim osoba uprawniona może wypełnić osobiście Kartę pomocy – część B ( za wyjątkiem danych zawartych w punkcie 1 tej części karty pomocy). Wypełnioną kartę należy wrzucić do urny znajdującej się przy wejściu do lokalu. Wypełnienie części B karty pomocy przez osobę uprawnioną jest dobrowolne.</w:t>
      </w:r>
    </w:p>
    <w:p w14:paraId="5D9EB706" w14:textId="4646D521" w:rsidR="00E66E36" w:rsidRPr="00E66E36" w:rsidRDefault="00E66E36" w:rsidP="00B00050">
      <w:pPr>
        <w:pStyle w:val="Akapitzlist"/>
        <w:numPr>
          <w:ilvl w:val="0"/>
          <w:numId w:val="15"/>
        </w:numPr>
        <w:spacing w:after="120" w:line="360" w:lineRule="auto"/>
        <w:ind w:left="0"/>
        <w:rPr>
          <w:rFonts w:ascii="Arial" w:hAnsi="Arial" w:cs="Arial"/>
          <w:sz w:val="24"/>
          <w:szCs w:val="24"/>
        </w:rPr>
      </w:pPr>
      <w:r w:rsidRPr="00E66E36">
        <w:rPr>
          <w:rFonts w:ascii="Arial" w:hAnsi="Arial" w:cs="Arial"/>
          <w:sz w:val="24"/>
          <w:szCs w:val="24"/>
        </w:rPr>
        <w:t xml:space="preserve">Część B karty pomocy może być przekazywana przez osoby uprawnione poprzez wypełnienie ankiety w miejscu świadczenia pomocy lub przekazywana drogą elektroniczną bezpośrednio do urzędu starostwa powiatowego. Osoby ze szczególnymi potrzebami, o których mowa w </w:t>
      </w:r>
      <w:hyperlink r:id="rId9" w:anchor="/document/18889037?unitId=art(2)pkt(3)&amp;cm=DOCUMENT" w:history="1">
        <w:r w:rsidRPr="00E66E36">
          <w:rPr>
            <w:rFonts w:ascii="Arial" w:hAnsi="Arial" w:cs="Arial"/>
            <w:sz w:val="24"/>
            <w:szCs w:val="24"/>
          </w:rPr>
          <w:t>art. 2 pkt 3</w:t>
        </w:r>
      </w:hyperlink>
      <w:r w:rsidRPr="00E66E36">
        <w:rPr>
          <w:rFonts w:ascii="Arial" w:hAnsi="Arial" w:cs="Arial"/>
          <w:sz w:val="24"/>
          <w:szCs w:val="24"/>
        </w:rPr>
        <w:t xml:space="preserve"> ustawy z dnia 19 lipca 2019 r. o zapewnianiu dostępności osobom ze szczególnymi potrzebami (Dz. U. z 2020 r. poz. 1062), mogą przekazać opinię o udzielonej pomocy także listownie lub pod wskazanym numerem telefonu.</w:t>
      </w:r>
    </w:p>
    <w:p w14:paraId="237E9D51" w14:textId="7840940A" w:rsidR="00571323" w:rsidRPr="00571323" w:rsidRDefault="001F06BD" w:rsidP="00571323">
      <w:pPr>
        <w:pStyle w:val="Akapitzlist"/>
        <w:numPr>
          <w:ilvl w:val="0"/>
          <w:numId w:val="15"/>
        </w:numPr>
        <w:spacing w:after="120" w:line="360" w:lineRule="auto"/>
        <w:ind w:left="0"/>
        <w:rPr>
          <w:rStyle w:val="Hipercze"/>
          <w:rFonts w:ascii="Arial" w:hAnsi="Arial" w:cs="Arial"/>
          <w:b/>
          <w:color w:val="000000" w:themeColor="text1"/>
          <w:sz w:val="24"/>
          <w:szCs w:val="24"/>
          <w:u w:val="none"/>
        </w:rPr>
      </w:pPr>
      <w:bookmarkStart w:id="0" w:name="_Hlk144377961"/>
      <w:r w:rsidRPr="00B00050">
        <w:rPr>
          <w:rFonts w:ascii="Arial" w:hAnsi="Arial" w:cs="Arial"/>
          <w:sz w:val="24"/>
          <w:szCs w:val="24"/>
        </w:rPr>
        <w:t xml:space="preserve">Osobom ze znaczną niepełnosprawnością ruchową, które nie mogą stawić się w punkcie osobiście, oraz osobom doświadczającym trudności w komunikowaniu się, może być udzielana nieodpłatna pomoc prawna, z wyłączeniem nieodpłatnej mediacji, także poza punktem albo za pośrednictwem środków porozumiewania się na odległość - głównie telefoniczne. Aby otrzymać taką poradę należy uprzednio złożyć do Starostwa Powiatowego w Żywcu wypełnione oświadczenie, o braku możliwości poniesienia kosztów odpłatnej pomocy prawnej, oświadczenie o braku możliwości stawienia się w punkcie oraz dokumenty potwierdzające stopień znacznej niepełnosprawności ruchowej za pośrednictwem poczty bądź przesłać na adres e-mail  </w:t>
      </w:r>
      <w:hyperlink r:id="rId10" w:history="1">
        <w:r w:rsidRPr="00B00050">
          <w:rPr>
            <w:rStyle w:val="Hipercze"/>
            <w:rFonts w:ascii="Arial" w:hAnsi="Arial" w:cs="Arial"/>
            <w:sz w:val="24"/>
            <w:szCs w:val="24"/>
          </w:rPr>
          <w:t>s8426@zywiec.powiat.pl</w:t>
        </w:r>
      </w:hyperlink>
    </w:p>
    <w:p w14:paraId="2C98E80E" w14:textId="5DF0A419" w:rsidR="00571323" w:rsidRPr="00571323" w:rsidRDefault="00571323" w:rsidP="00571323">
      <w:pPr>
        <w:pStyle w:val="Akapitzlist"/>
        <w:spacing w:after="120" w:line="360" w:lineRule="auto"/>
        <w:ind w:left="0"/>
        <w:rPr>
          <w:rStyle w:val="Hipercze"/>
          <w:rFonts w:ascii="Arial" w:hAnsi="Arial" w:cs="Arial"/>
          <w:b/>
          <w:color w:val="000000" w:themeColor="text1"/>
          <w:sz w:val="24"/>
          <w:szCs w:val="24"/>
          <w:u w:val="none"/>
        </w:rPr>
      </w:pPr>
      <w:r w:rsidRPr="00B00050">
        <w:rPr>
          <w:rFonts w:ascii="Arial" w:hAnsi="Arial" w:cs="Arial"/>
          <w:sz w:val="24"/>
          <w:szCs w:val="24"/>
        </w:rPr>
        <w:t>Wyżej wymienione oświadczenie znajduje się na stronie głównej Starostwa Powiatowego w Żywcu oraz w biuletynie informacji publicznej pod zakładką Nieodpłatna Pomoc Prawna</w:t>
      </w:r>
      <w:r>
        <w:rPr>
          <w:rFonts w:ascii="Arial" w:hAnsi="Arial" w:cs="Arial"/>
          <w:sz w:val="24"/>
          <w:szCs w:val="24"/>
        </w:rPr>
        <w:t>.</w:t>
      </w:r>
    </w:p>
    <w:p w14:paraId="4938A546" w14:textId="7001245D" w:rsidR="00687A51" w:rsidRPr="00687A51" w:rsidRDefault="00687A51" w:rsidP="00687A51">
      <w:pPr>
        <w:pStyle w:val="Akapitzlist"/>
        <w:numPr>
          <w:ilvl w:val="0"/>
          <w:numId w:val="15"/>
        </w:numPr>
        <w:spacing w:after="120" w:line="360" w:lineRule="auto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687A51">
        <w:rPr>
          <w:rFonts w:ascii="Arial" w:hAnsi="Arial" w:cs="Arial"/>
          <w:sz w:val="24"/>
          <w:szCs w:val="24"/>
        </w:rPr>
        <w:lastRenderedPageBreak/>
        <w:t>Nieodpłatna pomoc prawna udzielana osobom fizycznym prowadzącym jednoosobową działalność gospodarczą niezatrudniającym innych osób w ciągu ostatniego</w:t>
      </w:r>
      <w:r w:rsidRPr="00687A51">
        <w:rPr>
          <w:rFonts w:ascii="Arial" w:hAnsi="Arial" w:cs="Arial"/>
          <w:b/>
          <w:bCs/>
          <w:sz w:val="24"/>
          <w:szCs w:val="24"/>
        </w:rPr>
        <w:t xml:space="preserve"> </w:t>
      </w:r>
      <w:r w:rsidRPr="00687A51">
        <w:rPr>
          <w:rFonts w:ascii="Arial" w:hAnsi="Arial" w:cs="Arial"/>
          <w:sz w:val="24"/>
          <w:szCs w:val="24"/>
        </w:rPr>
        <w:t xml:space="preserve">roku jest pomocą </w:t>
      </w:r>
      <w:r w:rsidRPr="00687A51">
        <w:rPr>
          <w:rFonts w:ascii="Arial" w:hAnsi="Arial" w:cs="Arial"/>
          <w:b/>
          <w:bCs/>
          <w:sz w:val="24"/>
          <w:szCs w:val="24"/>
        </w:rPr>
        <w:t xml:space="preserve">de </w:t>
      </w:r>
      <w:proofErr w:type="spellStart"/>
      <w:r w:rsidRPr="00687A51">
        <w:rPr>
          <w:rFonts w:ascii="Arial" w:hAnsi="Arial" w:cs="Arial"/>
          <w:b/>
          <w:bCs/>
          <w:sz w:val="24"/>
          <w:szCs w:val="24"/>
        </w:rPr>
        <w:t>minimis</w:t>
      </w:r>
      <w:proofErr w:type="spellEnd"/>
      <w:r w:rsidRPr="00687A51">
        <w:rPr>
          <w:rFonts w:ascii="Arial" w:hAnsi="Arial" w:cs="Arial"/>
          <w:b/>
          <w:bCs/>
          <w:sz w:val="24"/>
          <w:szCs w:val="24"/>
        </w:rPr>
        <w:t>.</w:t>
      </w:r>
    </w:p>
    <w:p w14:paraId="15360AC5" w14:textId="1AB5BDA2" w:rsidR="00687A51" w:rsidRPr="00687A51" w:rsidRDefault="00687A51" w:rsidP="00687A51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687A51">
        <w:rPr>
          <w:rFonts w:ascii="Arial" w:hAnsi="Arial" w:cs="Arial"/>
          <w:sz w:val="24"/>
          <w:szCs w:val="24"/>
        </w:rPr>
        <w:t>Podmiot ubiegający się o pomoc prawną przed uzyskaniem pomocy, powinien przedstawić do Starostwa:</w:t>
      </w:r>
    </w:p>
    <w:p w14:paraId="5547DC51" w14:textId="77777777" w:rsidR="00687A51" w:rsidRPr="00687A51" w:rsidRDefault="00687A51" w:rsidP="00687A5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687A51">
        <w:rPr>
          <w:rFonts w:ascii="Arial" w:hAnsi="Arial" w:cs="Arial"/>
          <w:sz w:val="24"/>
          <w:szCs w:val="24"/>
        </w:rPr>
        <w:t xml:space="preserve">wszystkie zaświadczenia o pomocy </w:t>
      </w:r>
      <w:r w:rsidRPr="00687A51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687A51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687A51">
        <w:rPr>
          <w:rFonts w:ascii="Arial" w:hAnsi="Arial" w:cs="Arial"/>
          <w:sz w:val="24"/>
          <w:szCs w:val="24"/>
        </w:rPr>
        <w:t xml:space="preserve"> i zaświadczenia o pomocy</w:t>
      </w:r>
      <w:r w:rsidRPr="00687A51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687A51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687A51">
        <w:rPr>
          <w:rFonts w:ascii="Arial" w:hAnsi="Arial" w:cs="Arial"/>
          <w:sz w:val="24"/>
          <w:szCs w:val="24"/>
        </w:rPr>
        <w:br/>
        <w:t xml:space="preserve">w rolnictwie lub rybołówstwie, jakie otrzymał w ciągu ostatnich 3 lat (załącznik nr 1), lub: </w:t>
      </w:r>
    </w:p>
    <w:p w14:paraId="40DBE478" w14:textId="77777777" w:rsidR="00687A51" w:rsidRPr="00687A51" w:rsidRDefault="00687A51" w:rsidP="00687A5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687A51">
        <w:rPr>
          <w:rFonts w:ascii="Arial" w:hAnsi="Arial" w:cs="Arial"/>
          <w:sz w:val="24"/>
          <w:szCs w:val="24"/>
        </w:rPr>
        <w:t>oświadczenia a wielkości tej pomocy otrzymanej w tym okresie,</w:t>
      </w:r>
    </w:p>
    <w:p w14:paraId="4ED8AFA7" w14:textId="77777777" w:rsidR="00687A51" w:rsidRPr="00687A51" w:rsidRDefault="00687A51" w:rsidP="00687A5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687A51">
        <w:rPr>
          <w:rFonts w:ascii="Arial" w:hAnsi="Arial" w:cs="Arial"/>
          <w:sz w:val="24"/>
          <w:szCs w:val="24"/>
        </w:rPr>
        <w:t>oświadczenia o nieotrzymaniu takiej pomocy w tym okresie.</w:t>
      </w:r>
    </w:p>
    <w:p w14:paraId="69D76E43" w14:textId="77777777" w:rsidR="00687A51" w:rsidRPr="00687A51" w:rsidRDefault="00687A51" w:rsidP="00687A5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687A51">
        <w:rPr>
          <w:rFonts w:ascii="Arial" w:hAnsi="Arial" w:cs="Arial"/>
          <w:sz w:val="24"/>
          <w:szCs w:val="24"/>
        </w:rPr>
        <w:t xml:space="preserve">informacje niezbędne do udzielenia pomocy, określone </w:t>
      </w:r>
      <w:r w:rsidRPr="00687A51">
        <w:rPr>
          <w:rFonts w:ascii="Arial" w:hAnsi="Arial" w:cs="Arial"/>
          <w:b/>
          <w:bCs/>
          <w:sz w:val="24"/>
          <w:szCs w:val="24"/>
        </w:rPr>
        <w:t>w rozporządzeniu Rady Ministrów z dnia 29 marca 2010 r.</w:t>
      </w:r>
      <w:r w:rsidRPr="00687A51">
        <w:rPr>
          <w:rFonts w:ascii="Arial" w:hAnsi="Arial" w:cs="Arial"/>
          <w:sz w:val="24"/>
          <w:szCs w:val="24"/>
        </w:rPr>
        <w:t xml:space="preserve"> w sprawie zakresu informacji przedstawianych przez podmiot ubiegający się o pomoc de </w:t>
      </w:r>
      <w:proofErr w:type="spellStart"/>
      <w:r w:rsidRPr="00687A51">
        <w:rPr>
          <w:rFonts w:ascii="Arial" w:hAnsi="Arial" w:cs="Arial"/>
          <w:sz w:val="24"/>
          <w:szCs w:val="24"/>
        </w:rPr>
        <w:t>minimis</w:t>
      </w:r>
      <w:proofErr w:type="spellEnd"/>
      <w:r w:rsidRPr="00687A5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87A51">
        <w:rPr>
          <w:rFonts w:ascii="Arial" w:hAnsi="Arial" w:cs="Arial"/>
          <w:sz w:val="24"/>
          <w:szCs w:val="24"/>
        </w:rPr>
        <w:t>t.j</w:t>
      </w:r>
      <w:proofErr w:type="spellEnd"/>
      <w:r w:rsidRPr="00687A51">
        <w:rPr>
          <w:rFonts w:ascii="Arial" w:hAnsi="Arial" w:cs="Arial"/>
          <w:sz w:val="24"/>
          <w:szCs w:val="24"/>
        </w:rPr>
        <w:t>. Dz.U. 2024 r., poz. 40 ze zm.) dotyczących</w:t>
      </w:r>
      <w:r w:rsidRPr="00687A51">
        <w:rPr>
          <w:rFonts w:ascii="Arial" w:hAnsi="Arial" w:cs="Arial"/>
          <w:sz w:val="24"/>
          <w:szCs w:val="24"/>
        </w:rPr>
        <w:br/>
        <w:t xml:space="preserve">w szczególności wnioskodawcy i prowadzonej przez niego działalności gospodarczej oraz wielkości i przeznaczenia pomocy publicznej otrzymanej w odniesieniu do kosztów kwalifikujących się do objęcia pomocą, na pokrycie których ma być przeznaczona pomoc de </w:t>
      </w:r>
      <w:proofErr w:type="spellStart"/>
      <w:r w:rsidRPr="00687A51">
        <w:rPr>
          <w:rFonts w:ascii="Arial" w:hAnsi="Arial" w:cs="Arial"/>
          <w:sz w:val="24"/>
          <w:szCs w:val="24"/>
        </w:rPr>
        <w:t>minimis</w:t>
      </w:r>
      <w:proofErr w:type="spellEnd"/>
      <w:r w:rsidRPr="00687A51">
        <w:rPr>
          <w:rFonts w:ascii="Arial" w:hAnsi="Arial" w:cs="Arial"/>
          <w:sz w:val="24"/>
          <w:szCs w:val="24"/>
        </w:rPr>
        <w:t>.</w:t>
      </w:r>
    </w:p>
    <w:p w14:paraId="08ADDCF4" w14:textId="56EF6A0D" w:rsidR="00687A51" w:rsidRPr="00687A51" w:rsidRDefault="00687A51" w:rsidP="00687A51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687A51">
        <w:rPr>
          <w:rFonts w:ascii="Arial" w:hAnsi="Arial" w:cs="Arial"/>
          <w:sz w:val="24"/>
          <w:szCs w:val="24"/>
        </w:rPr>
        <w:t>Po złożeniu wymaganych dokumentów do Starostwa Powiatowego w Żywcu a przed rozpoczęciem porady w punkcie należy wypełnić oświadczenie,  że podmiot ubiegający się</w:t>
      </w:r>
      <w:r w:rsidR="002A5760">
        <w:rPr>
          <w:rFonts w:ascii="Arial" w:hAnsi="Arial" w:cs="Arial"/>
          <w:sz w:val="24"/>
          <w:szCs w:val="24"/>
        </w:rPr>
        <w:t xml:space="preserve"> </w:t>
      </w:r>
      <w:r w:rsidRPr="00687A51">
        <w:rPr>
          <w:rFonts w:ascii="Arial" w:hAnsi="Arial" w:cs="Arial"/>
          <w:sz w:val="24"/>
          <w:szCs w:val="24"/>
        </w:rPr>
        <w:t>o nieodpłatną pomoc prawną nie jest w stanie ponieść kosztów odpłatnej pomocy prawnej oraz oświadczyć, że w przeciągu ostatniego roku, nie zatrudniał innych osób.</w:t>
      </w:r>
    </w:p>
    <w:p w14:paraId="4AD9638B" w14:textId="3E35E2A5" w:rsidR="00687A51" w:rsidRPr="00946E5A" w:rsidRDefault="00687A51" w:rsidP="00946E5A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687A51">
        <w:rPr>
          <w:rFonts w:ascii="Arial" w:hAnsi="Arial" w:cs="Arial"/>
          <w:sz w:val="24"/>
          <w:szCs w:val="24"/>
        </w:rPr>
        <w:t xml:space="preserve">Po udzielonej pomocy beneficjentowi zostanie wydane zaświadczenie stwierdzające, że udzielona pomoc publiczna jest pomocą de </w:t>
      </w:r>
      <w:proofErr w:type="spellStart"/>
      <w:r w:rsidRPr="00687A51">
        <w:rPr>
          <w:rFonts w:ascii="Arial" w:hAnsi="Arial" w:cs="Arial"/>
          <w:sz w:val="24"/>
          <w:szCs w:val="24"/>
        </w:rPr>
        <w:t>minimis</w:t>
      </w:r>
      <w:proofErr w:type="spellEnd"/>
      <w:r w:rsidRPr="00687A51">
        <w:rPr>
          <w:rFonts w:ascii="Arial" w:hAnsi="Arial" w:cs="Arial"/>
          <w:sz w:val="24"/>
          <w:szCs w:val="24"/>
        </w:rPr>
        <w:t>.</w:t>
      </w:r>
    </w:p>
    <w:p w14:paraId="3F0A04CC" w14:textId="14EA87E3" w:rsidR="001F06BD" w:rsidRPr="00C269C9" w:rsidRDefault="00A631E0" w:rsidP="00C269C9">
      <w:pPr>
        <w:spacing w:before="100" w:beforeAutospacing="1" w:after="240" w:line="240" w:lineRule="auto"/>
        <w:rPr>
          <w:rFonts w:ascii="Arial" w:hAnsi="Arial" w:cs="Arial"/>
          <w:sz w:val="24"/>
          <w:szCs w:val="24"/>
        </w:rPr>
      </w:pPr>
      <w:r w:rsidRPr="00A631E0">
        <w:rPr>
          <w:rFonts w:ascii="Arial" w:hAnsi="Arial" w:cs="Arial"/>
          <w:sz w:val="24"/>
          <w:szCs w:val="24"/>
        </w:rPr>
        <w:t xml:space="preserve">Po złożeniu wyżej wymienionych dokumentów należy dokonać rejestracji telefonicznej 33 860 50 21 lub na adres e-mail </w:t>
      </w:r>
      <w:hyperlink r:id="rId11" w:history="1">
        <w:r w:rsidR="00D9134B" w:rsidRPr="00B00050">
          <w:rPr>
            <w:rStyle w:val="Hipercze"/>
            <w:rFonts w:ascii="Arial" w:hAnsi="Arial" w:cs="Arial"/>
            <w:sz w:val="24"/>
            <w:szCs w:val="24"/>
          </w:rPr>
          <w:t>s8426@zywiec.powiat.pl</w:t>
        </w:r>
      </w:hyperlink>
      <w:bookmarkEnd w:id="0"/>
    </w:p>
    <w:p w14:paraId="547C7ACC" w14:textId="77777777" w:rsidR="00DD1511" w:rsidRDefault="00DD1511" w:rsidP="00DD1511">
      <w:pPr>
        <w:pStyle w:val="Akapitzlist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D1511">
        <w:rPr>
          <w:rFonts w:ascii="Arial" w:hAnsi="Arial" w:cs="Arial"/>
          <w:b/>
          <w:color w:val="000000" w:themeColor="text1"/>
          <w:sz w:val="24"/>
          <w:szCs w:val="24"/>
        </w:rPr>
        <w:t>PUNKTY NIEODPŁANEJ POMOCY PRAWNEJ NA TERENIE POWIATU ŻYWIECKIEGO</w:t>
      </w:r>
    </w:p>
    <w:p w14:paraId="16728333" w14:textId="77777777" w:rsidR="00DD1511" w:rsidRPr="00DD1511" w:rsidRDefault="00DD1511" w:rsidP="00DD1511">
      <w:pPr>
        <w:pStyle w:val="Akapitzlist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67FD33A" w14:textId="77777777" w:rsidR="00DD1511" w:rsidRPr="00DD1511" w:rsidRDefault="00DD1511" w:rsidP="00DD1511">
      <w:pPr>
        <w:pStyle w:val="Akapitzlist"/>
        <w:numPr>
          <w:ilvl w:val="0"/>
          <w:numId w:val="12"/>
        </w:numPr>
        <w:ind w:left="0" w:hanging="42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D1511">
        <w:rPr>
          <w:rFonts w:ascii="Arial" w:hAnsi="Arial" w:cs="Arial"/>
          <w:b/>
          <w:color w:val="000000" w:themeColor="text1"/>
          <w:sz w:val="24"/>
          <w:szCs w:val="24"/>
        </w:rPr>
        <w:t>Żywiec, aleja Józefa Piłsudskiego 50 ( budynek Przychodni Rejonowej – I piętro pok. nr 2)</w:t>
      </w:r>
    </w:p>
    <w:p w14:paraId="30D74039" w14:textId="77777777" w:rsidR="00DD1511" w:rsidRPr="00DD1511" w:rsidRDefault="00DD1511" w:rsidP="00DD1511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1511">
        <w:rPr>
          <w:rFonts w:ascii="Arial" w:hAnsi="Arial" w:cs="Arial"/>
          <w:b/>
          <w:color w:val="000000" w:themeColor="text1"/>
          <w:sz w:val="24"/>
          <w:szCs w:val="24"/>
        </w:rPr>
        <w:t xml:space="preserve">Punkt czynny: </w:t>
      </w:r>
      <w:r w:rsidRPr="00DD1511">
        <w:rPr>
          <w:rFonts w:ascii="Arial" w:hAnsi="Arial" w:cs="Arial"/>
          <w:color w:val="000000" w:themeColor="text1"/>
          <w:sz w:val="24"/>
          <w:szCs w:val="24"/>
        </w:rPr>
        <w:t>od poniedziałku do piątku w godzinach od 07.00 do 11.00</w:t>
      </w:r>
    </w:p>
    <w:p w14:paraId="4CC7909D" w14:textId="77777777" w:rsidR="00DD1511" w:rsidRPr="00DD1511" w:rsidRDefault="00DD1511" w:rsidP="00DD1511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1511">
        <w:rPr>
          <w:rFonts w:ascii="Arial" w:hAnsi="Arial" w:cs="Arial"/>
          <w:color w:val="000000" w:themeColor="text1"/>
          <w:sz w:val="24"/>
          <w:szCs w:val="24"/>
        </w:rPr>
        <w:t>Punkt prowadzony przez Towarzystwo Miłośników Ziemi Żywieckiej w Żywcu. Porad prawnych udzielają adwokaci, radcowie prawni, aplikanci radcowscy, doradcy podatkowi oraz osoby, o których mowa w art. 11 ust 3 ustawy o nieodpłatnej pomocy prawnej oraz edukacji prawnej.</w:t>
      </w:r>
    </w:p>
    <w:p w14:paraId="1F03C2EF" w14:textId="77777777" w:rsidR="00DD1511" w:rsidRPr="00DD1511" w:rsidRDefault="00DD1511" w:rsidP="00DD1511">
      <w:pPr>
        <w:pStyle w:val="Akapitzlist"/>
        <w:numPr>
          <w:ilvl w:val="0"/>
          <w:numId w:val="12"/>
        </w:numPr>
        <w:ind w:left="0" w:hanging="42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D1511">
        <w:rPr>
          <w:rFonts w:ascii="Arial" w:hAnsi="Arial" w:cs="Arial"/>
          <w:b/>
          <w:color w:val="000000" w:themeColor="text1"/>
          <w:sz w:val="24"/>
          <w:szCs w:val="24"/>
        </w:rPr>
        <w:t>Żywiec, aleja Józefa Piłsudskiego 50 ( budynek Przychodni Rejonowej – I piętro pok. nr 2)</w:t>
      </w:r>
    </w:p>
    <w:p w14:paraId="6E5A13E0" w14:textId="77777777" w:rsidR="00DD1511" w:rsidRPr="00DD1511" w:rsidRDefault="00DD1511" w:rsidP="00DD1511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1511">
        <w:rPr>
          <w:rFonts w:ascii="Arial" w:hAnsi="Arial" w:cs="Arial"/>
          <w:b/>
          <w:color w:val="000000" w:themeColor="text1"/>
          <w:sz w:val="24"/>
          <w:szCs w:val="24"/>
        </w:rPr>
        <w:t xml:space="preserve">Punkt czynny: </w:t>
      </w:r>
      <w:r w:rsidRPr="00DD1511">
        <w:rPr>
          <w:rFonts w:ascii="Arial" w:hAnsi="Arial" w:cs="Arial"/>
          <w:color w:val="000000" w:themeColor="text1"/>
          <w:sz w:val="24"/>
          <w:szCs w:val="24"/>
        </w:rPr>
        <w:t>od poniedziałku do piątku w godzinach od 12.00 do 16.00</w:t>
      </w:r>
    </w:p>
    <w:p w14:paraId="10B97C67" w14:textId="77777777" w:rsidR="00DD1511" w:rsidRPr="00DD1511" w:rsidRDefault="00DD1511" w:rsidP="00DD1511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1511">
        <w:rPr>
          <w:rFonts w:ascii="Arial" w:hAnsi="Arial" w:cs="Arial"/>
          <w:color w:val="000000" w:themeColor="text1"/>
          <w:sz w:val="24"/>
          <w:szCs w:val="24"/>
        </w:rPr>
        <w:t>Porad prawnych udzielają adwokaci i radcowie prawni wyznaczeni przez Okręgową Radę Adwokacką oraz Radę Okręgową Izby Radców Prawnych.</w:t>
      </w:r>
    </w:p>
    <w:p w14:paraId="36E630FE" w14:textId="77777777" w:rsidR="00DD1511" w:rsidRPr="00DD1511" w:rsidRDefault="00DD1511" w:rsidP="00DD1511">
      <w:pPr>
        <w:pStyle w:val="Akapitzlist"/>
        <w:numPr>
          <w:ilvl w:val="0"/>
          <w:numId w:val="12"/>
        </w:numPr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D1511">
        <w:rPr>
          <w:rFonts w:ascii="Arial" w:hAnsi="Arial" w:cs="Arial"/>
          <w:b/>
          <w:color w:val="000000" w:themeColor="text1"/>
          <w:sz w:val="24"/>
          <w:szCs w:val="24"/>
        </w:rPr>
        <w:t>Żywiec, ul. Ks. Pr. S. Słonki 24 (budynek Powiatowego Centrum Pomocy Rodzinie w Żywcu)</w:t>
      </w:r>
    </w:p>
    <w:p w14:paraId="37F2553E" w14:textId="77777777" w:rsidR="00DD1511" w:rsidRPr="00DD1511" w:rsidRDefault="00DD1511" w:rsidP="00DD1511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1511">
        <w:rPr>
          <w:rFonts w:ascii="Arial" w:hAnsi="Arial" w:cs="Arial"/>
          <w:b/>
          <w:color w:val="000000" w:themeColor="text1"/>
          <w:sz w:val="24"/>
          <w:szCs w:val="24"/>
        </w:rPr>
        <w:t>Punkt czynny</w:t>
      </w:r>
      <w:r w:rsidRPr="00DD1511">
        <w:rPr>
          <w:rFonts w:ascii="Arial" w:hAnsi="Arial" w:cs="Arial"/>
          <w:color w:val="000000" w:themeColor="text1"/>
          <w:sz w:val="24"/>
          <w:szCs w:val="24"/>
        </w:rPr>
        <w:t xml:space="preserve"> od poniedziałku do piątku w godzinach od 15.00 do 19.00</w:t>
      </w:r>
    </w:p>
    <w:p w14:paraId="66BD049C" w14:textId="77777777" w:rsidR="00DD1511" w:rsidRPr="00DD1511" w:rsidRDefault="00DD1511" w:rsidP="00DD1511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1511">
        <w:rPr>
          <w:rFonts w:ascii="Arial" w:hAnsi="Arial" w:cs="Arial"/>
          <w:color w:val="000000" w:themeColor="text1"/>
          <w:sz w:val="24"/>
          <w:szCs w:val="24"/>
        </w:rPr>
        <w:t>Porad prawnych udzielają adwokaci i radcowie prawni wyznaczeni przez Okręgową Radę Adwokacką oraz Radę Okręgową Izby Radców Prawnych.</w:t>
      </w:r>
    </w:p>
    <w:p w14:paraId="7C66D3BF" w14:textId="77777777" w:rsidR="00DD1511" w:rsidRPr="00DD1511" w:rsidRDefault="00DD1511" w:rsidP="00DD1511">
      <w:pPr>
        <w:pStyle w:val="Akapitzlist"/>
        <w:numPr>
          <w:ilvl w:val="0"/>
          <w:numId w:val="12"/>
        </w:numPr>
        <w:ind w:left="0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1511">
        <w:rPr>
          <w:rFonts w:ascii="Arial" w:hAnsi="Arial" w:cs="Arial"/>
          <w:b/>
          <w:color w:val="000000" w:themeColor="text1"/>
          <w:sz w:val="24"/>
          <w:szCs w:val="24"/>
        </w:rPr>
        <w:t>Łodygowice, ul. Plac Wolności 4</w:t>
      </w:r>
    </w:p>
    <w:p w14:paraId="0FD648FD" w14:textId="77777777" w:rsidR="00DD1511" w:rsidRPr="00DD1511" w:rsidRDefault="00DD1511" w:rsidP="00DD1511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1511">
        <w:rPr>
          <w:rFonts w:ascii="Arial" w:hAnsi="Arial" w:cs="Arial"/>
          <w:b/>
          <w:color w:val="000000" w:themeColor="text1"/>
          <w:sz w:val="24"/>
          <w:szCs w:val="24"/>
        </w:rPr>
        <w:t>Punkt czynny</w:t>
      </w:r>
      <w:r w:rsidRPr="00DD1511">
        <w:rPr>
          <w:rFonts w:ascii="Arial" w:hAnsi="Arial" w:cs="Arial"/>
          <w:color w:val="000000" w:themeColor="text1"/>
          <w:sz w:val="24"/>
          <w:szCs w:val="24"/>
        </w:rPr>
        <w:t>: Poniedziałek 13.00 – 17.00, Wtorek 11.30 – 15.30, Środa 13.00 – 17.00, Czwartek 11.30 – 15.30, Piątek 08.00 – 12.00</w:t>
      </w:r>
    </w:p>
    <w:p w14:paraId="2ABADC77" w14:textId="77777777" w:rsidR="00DD1511" w:rsidRPr="00DD1511" w:rsidRDefault="00DD1511" w:rsidP="00DD1511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1511">
        <w:rPr>
          <w:rFonts w:ascii="Arial" w:hAnsi="Arial" w:cs="Arial"/>
          <w:color w:val="000000" w:themeColor="text1"/>
          <w:sz w:val="24"/>
          <w:szCs w:val="24"/>
        </w:rPr>
        <w:t>Punkt prowadzony przez Towarzystwo Miłośników Ziemi Żywieckiej w Żywcu. Porad prawnych udzielają adwokaci, radcowie prawni, aplikanci radcowscy, doradcy podatkowi oraz osoby, o których mowa w art. 11 ust 3 ustawy o nieodpłatnej pomocy prawnej oraz edukacji prawnej.</w:t>
      </w:r>
    </w:p>
    <w:p w14:paraId="5DA890CE" w14:textId="77777777" w:rsidR="00DD1511" w:rsidRPr="00DD1511" w:rsidRDefault="00DD1511" w:rsidP="00DD1511">
      <w:pPr>
        <w:pStyle w:val="Akapitzlist"/>
        <w:numPr>
          <w:ilvl w:val="0"/>
          <w:numId w:val="12"/>
        </w:numPr>
        <w:ind w:left="0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1511">
        <w:rPr>
          <w:rFonts w:ascii="Arial" w:hAnsi="Arial" w:cs="Arial"/>
          <w:b/>
          <w:color w:val="000000" w:themeColor="text1"/>
          <w:sz w:val="24"/>
          <w:szCs w:val="24"/>
        </w:rPr>
        <w:t xml:space="preserve">Węgierska Górka, ul. Zielona 37 </w:t>
      </w:r>
    </w:p>
    <w:p w14:paraId="26C804EE" w14:textId="77777777" w:rsidR="00DD1511" w:rsidRPr="00DD1511" w:rsidRDefault="00DD1511" w:rsidP="00DD1511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1511">
        <w:rPr>
          <w:rFonts w:ascii="Arial" w:hAnsi="Arial" w:cs="Arial"/>
          <w:b/>
          <w:color w:val="000000" w:themeColor="text1"/>
          <w:sz w:val="24"/>
          <w:szCs w:val="24"/>
        </w:rPr>
        <w:t>Punkt czynny</w:t>
      </w:r>
      <w:r w:rsidRPr="00DD1511">
        <w:rPr>
          <w:rFonts w:ascii="Arial" w:hAnsi="Arial" w:cs="Arial"/>
          <w:color w:val="000000" w:themeColor="text1"/>
          <w:sz w:val="24"/>
          <w:szCs w:val="24"/>
        </w:rPr>
        <w:t>: Poniedziałek 15.00 – 19.00, Wtorek 8.00 – 12.00, Środa 8.00 – 12.00, Czwartek  8.00 – 12.00, Piątek 8.00 – 12.00</w:t>
      </w:r>
    </w:p>
    <w:p w14:paraId="6271ECFC" w14:textId="77777777" w:rsidR="00DD1511" w:rsidRPr="00DD1511" w:rsidRDefault="00DD1511" w:rsidP="00DD1511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1511">
        <w:rPr>
          <w:rFonts w:ascii="Arial" w:hAnsi="Arial" w:cs="Arial"/>
          <w:color w:val="000000" w:themeColor="text1"/>
          <w:sz w:val="24"/>
          <w:szCs w:val="24"/>
        </w:rPr>
        <w:t>Porad prawnych udzielają adwokaci i radcowie prawni wyznaczeni przez Okręgową Radę Adwokacką oraz Radę Okręgową Izby Radców Prawnych.</w:t>
      </w:r>
    </w:p>
    <w:p w14:paraId="479D672C" w14:textId="77777777" w:rsidR="00DD1511" w:rsidRPr="00DD1511" w:rsidRDefault="00DD1511" w:rsidP="00DD1511">
      <w:pPr>
        <w:pStyle w:val="Akapitzlist"/>
        <w:numPr>
          <w:ilvl w:val="0"/>
          <w:numId w:val="12"/>
        </w:numPr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D1511">
        <w:rPr>
          <w:rFonts w:ascii="Arial" w:hAnsi="Arial" w:cs="Arial"/>
          <w:b/>
          <w:color w:val="000000" w:themeColor="text1"/>
          <w:sz w:val="24"/>
          <w:szCs w:val="24"/>
        </w:rPr>
        <w:t>Jeleśnia, ul. Plebańska 1 (budynek Urzędu Gminy w Jeleśni)</w:t>
      </w:r>
    </w:p>
    <w:p w14:paraId="7C8BE4D6" w14:textId="77777777" w:rsidR="00DD1511" w:rsidRPr="00DD1511" w:rsidRDefault="00DD1511" w:rsidP="00DD1511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1511">
        <w:rPr>
          <w:rFonts w:ascii="Arial" w:hAnsi="Arial" w:cs="Arial"/>
          <w:b/>
          <w:color w:val="000000" w:themeColor="text1"/>
          <w:sz w:val="24"/>
          <w:szCs w:val="24"/>
        </w:rPr>
        <w:t>Punkt czynny:</w:t>
      </w:r>
      <w:r w:rsidRPr="00DD1511">
        <w:rPr>
          <w:rFonts w:ascii="Arial" w:hAnsi="Arial" w:cs="Arial"/>
          <w:color w:val="000000" w:themeColor="text1"/>
          <w:sz w:val="24"/>
          <w:szCs w:val="24"/>
        </w:rPr>
        <w:t xml:space="preserve"> Poniedziałek 14.00 – 18.00, Wtorek 14.00 – 18.00, Środa 14.00 – 18.00, Czwartek 13.00 – 17.00, Piątek 12.00 – 16.00</w:t>
      </w:r>
    </w:p>
    <w:p w14:paraId="1DD6EE7D" w14:textId="77777777" w:rsidR="00DD1511" w:rsidRPr="00DD1511" w:rsidRDefault="00DD1511" w:rsidP="00DD1511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1511">
        <w:rPr>
          <w:rFonts w:ascii="Arial" w:hAnsi="Arial" w:cs="Arial"/>
          <w:color w:val="000000" w:themeColor="text1"/>
          <w:sz w:val="24"/>
          <w:szCs w:val="24"/>
        </w:rPr>
        <w:t>Punkt prowadzony przez Towarzystwo Miłośników Ziemi Żywieckiej w Żywcu. Porad prawnych udzielają adwokaci, radcowie prawni, aplikanci radcowscy, doradcy podatkowi oraz osoby, o których mowa w art. 11 ust 3 ustawy o nieodpłatnej pomocy prawnej oraz edukacji prawnej.</w:t>
      </w:r>
    </w:p>
    <w:p w14:paraId="5DD132C0" w14:textId="75751D30" w:rsidR="002A4AC8" w:rsidRPr="00B00050" w:rsidRDefault="00A71939" w:rsidP="00B00050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00050">
        <w:rPr>
          <w:rFonts w:ascii="Arial" w:hAnsi="Arial" w:cs="Arial"/>
          <w:color w:val="000000" w:themeColor="text1"/>
          <w:sz w:val="24"/>
          <w:szCs w:val="24"/>
        </w:rPr>
        <w:t>UWAGA: w dniach ustawowo wolnych od pracy punkty nieodpłatnej pomocy prawnej oraz nieodpłatnego poradnictwa obywatelskiego będą nieczynne</w:t>
      </w:r>
      <w:r w:rsidR="00993538">
        <w:rPr>
          <w:rFonts w:ascii="Arial" w:hAnsi="Arial" w:cs="Arial"/>
          <w:color w:val="000000" w:themeColor="text1"/>
          <w:sz w:val="24"/>
          <w:szCs w:val="24"/>
        </w:rPr>
        <w:t>.</w:t>
      </w:r>
    </w:p>
    <w:sectPr w:rsidR="002A4AC8" w:rsidRPr="00B00050" w:rsidSect="001047C6">
      <w:headerReference w:type="default" r:id="rId12"/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93A5B" w14:textId="77777777" w:rsidR="00540D52" w:rsidRDefault="00540D52" w:rsidP="006531B8">
      <w:pPr>
        <w:spacing w:after="0" w:line="240" w:lineRule="auto"/>
      </w:pPr>
      <w:r>
        <w:separator/>
      </w:r>
    </w:p>
  </w:endnote>
  <w:endnote w:type="continuationSeparator" w:id="0">
    <w:p w14:paraId="21EB95A9" w14:textId="77777777" w:rsidR="00540D52" w:rsidRDefault="00540D52" w:rsidP="0065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8E344" w14:textId="77777777" w:rsidR="00540D52" w:rsidRDefault="00540D52" w:rsidP="006531B8">
      <w:pPr>
        <w:spacing w:after="0" w:line="240" w:lineRule="auto"/>
      </w:pPr>
      <w:r>
        <w:separator/>
      </w:r>
    </w:p>
  </w:footnote>
  <w:footnote w:type="continuationSeparator" w:id="0">
    <w:p w14:paraId="582EEDE7" w14:textId="77777777" w:rsidR="00540D52" w:rsidRDefault="00540D52" w:rsidP="00653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29D1" w14:textId="33F14CA7" w:rsidR="00DA6FE6" w:rsidRDefault="00DA6FE6">
    <w:pPr>
      <w:pStyle w:val="Nagwek"/>
    </w:pPr>
    <w:r>
      <w:rPr>
        <w:noProof/>
      </w:rPr>
      <w:drawing>
        <wp:inline distT="0" distB="0" distL="0" distR="0" wp14:anchorId="06CC7A08" wp14:editId="052DF708">
          <wp:extent cx="2612390" cy="878840"/>
          <wp:effectExtent l="0" t="0" r="0" b="0"/>
          <wp:docPr id="7" name="Obraz 7" descr="logo Ministerstwo Sprawiedliwośc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 Ministerstwo Sprawiedliwości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39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="00976679" w:rsidRPr="00976679">
      <w:t xml:space="preserve"> </w:t>
    </w:r>
    <w:r w:rsidR="00976679">
      <w:rPr>
        <w:noProof/>
      </w:rPr>
      <w:drawing>
        <wp:inline distT="0" distB="0" distL="0" distR="0" wp14:anchorId="32A8C672" wp14:editId="010ABDB4">
          <wp:extent cx="2819400" cy="1004248"/>
          <wp:effectExtent l="0" t="0" r="0" b="5715"/>
          <wp:docPr id="6094452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9596" cy="1018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1A6096E3" wp14:editId="58A8B117">
          <wp:extent cx="1139825" cy="760095"/>
          <wp:effectExtent l="0" t="0" r="0" b="1905"/>
          <wp:docPr id="8" name="Obraz 8" descr="logo Powiat Żywieck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logo Powiat Żywiecki&#10;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C4C"/>
    <w:multiLevelType w:val="hybridMultilevel"/>
    <w:tmpl w:val="A1C6C69E"/>
    <w:lvl w:ilvl="0" w:tplc="37FA0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color w:val="auto"/>
        <w:sz w:val="22"/>
        <w:szCs w:val="22"/>
      </w:rPr>
    </w:lvl>
    <w:lvl w:ilvl="1" w:tplc="04150017">
      <w:start w:val="1"/>
      <w:numFmt w:val="lowerLetter"/>
      <w:pStyle w:val="Nagwek2"/>
      <w:lvlText w:val="%2)"/>
      <w:lvlJc w:val="left"/>
      <w:pPr>
        <w:ind w:left="1655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" w15:restartNumberingAfterBreak="0">
    <w:nsid w:val="11DE169E"/>
    <w:multiLevelType w:val="multilevel"/>
    <w:tmpl w:val="BB3A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35570"/>
    <w:multiLevelType w:val="hybridMultilevel"/>
    <w:tmpl w:val="E60297B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F6377"/>
    <w:multiLevelType w:val="hybridMultilevel"/>
    <w:tmpl w:val="55309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71000"/>
    <w:multiLevelType w:val="hybridMultilevel"/>
    <w:tmpl w:val="E21E5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250C6"/>
    <w:multiLevelType w:val="hybridMultilevel"/>
    <w:tmpl w:val="108063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D01628"/>
    <w:multiLevelType w:val="multilevel"/>
    <w:tmpl w:val="7AC41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0710CB"/>
    <w:multiLevelType w:val="hybridMultilevel"/>
    <w:tmpl w:val="C582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8555A"/>
    <w:multiLevelType w:val="hybridMultilevel"/>
    <w:tmpl w:val="3DAAF5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D7FC0"/>
    <w:multiLevelType w:val="hybridMultilevel"/>
    <w:tmpl w:val="94D08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65369"/>
    <w:multiLevelType w:val="hybridMultilevel"/>
    <w:tmpl w:val="5C6895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71928"/>
    <w:multiLevelType w:val="hybridMultilevel"/>
    <w:tmpl w:val="8904F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161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735E3081"/>
    <w:multiLevelType w:val="hybridMultilevel"/>
    <w:tmpl w:val="0D606E8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6B7044"/>
    <w:multiLevelType w:val="hybridMultilevel"/>
    <w:tmpl w:val="4E58F4C4"/>
    <w:lvl w:ilvl="0" w:tplc="D2106E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809A05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00EC6"/>
    <w:multiLevelType w:val="multilevel"/>
    <w:tmpl w:val="D7FA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490259"/>
    <w:multiLevelType w:val="multilevel"/>
    <w:tmpl w:val="04150021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94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0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82" w:hanging="360"/>
      </w:pPr>
      <w:rPr>
        <w:rFonts w:ascii="Symbol" w:hAnsi="Symbol" w:hint="default"/>
      </w:rPr>
    </w:lvl>
  </w:abstractNum>
  <w:num w:numId="1" w16cid:durableId="1673533578">
    <w:abstractNumId w:val="0"/>
  </w:num>
  <w:num w:numId="2" w16cid:durableId="1805535638">
    <w:abstractNumId w:val="3"/>
  </w:num>
  <w:num w:numId="3" w16cid:durableId="483931189">
    <w:abstractNumId w:val="11"/>
  </w:num>
  <w:num w:numId="4" w16cid:durableId="1215124175">
    <w:abstractNumId w:val="9"/>
  </w:num>
  <w:num w:numId="5" w16cid:durableId="322319865">
    <w:abstractNumId w:val="12"/>
  </w:num>
  <w:num w:numId="6" w16cid:durableId="1551647289">
    <w:abstractNumId w:val="8"/>
  </w:num>
  <w:num w:numId="7" w16cid:durableId="600795399">
    <w:abstractNumId w:val="14"/>
  </w:num>
  <w:num w:numId="8" w16cid:durableId="839152172">
    <w:abstractNumId w:val="5"/>
  </w:num>
  <w:num w:numId="9" w16cid:durableId="1930002171">
    <w:abstractNumId w:val="10"/>
  </w:num>
  <w:num w:numId="10" w16cid:durableId="776874689">
    <w:abstractNumId w:val="7"/>
  </w:num>
  <w:num w:numId="11" w16cid:durableId="1876116561">
    <w:abstractNumId w:val="2"/>
  </w:num>
  <w:num w:numId="12" w16cid:durableId="1130706775">
    <w:abstractNumId w:val="4"/>
  </w:num>
  <w:num w:numId="13" w16cid:durableId="5178896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4354527">
    <w:abstractNumId w:val="13"/>
  </w:num>
  <w:num w:numId="15" w16cid:durableId="2142964688">
    <w:abstractNumId w:val="14"/>
  </w:num>
  <w:num w:numId="16" w16cid:durableId="1873691527">
    <w:abstractNumId w:val="16"/>
  </w:num>
  <w:num w:numId="17" w16cid:durableId="66928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3911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805982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3610131">
    <w:abstractNumId w:val="15"/>
  </w:num>
  <w:num w:numId="21" w16cid:durableId="120265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08"/>
    <w:rsid w:val="000027A9"/>
    <w:rsid w:val="00002EBE"/>
    <w:rsid w:val="00046524"/>
    <w:rsid w:val="00056DB1"/>
    <w:rsid w:val="000661A3"/>
    <w:rsid w:val="00067979"/>
    <w:rsid w:val="0007544B"/>
    <w:rsid w:val="000A240D"/>
    <w:rsid w:val="000C4508"/>
    <w:rsid w:val="000D5720"/>
    <w:rsid w:val="000E10C1"/>
    <w:rsid w:val="000E2D0A"/>
    <w:rsid w:val="00102759"/>
    <w:rsid w:val="001047C6"/>
    <w:rsid w:val="0011457D"/>
    <w:rsid w:val="0013417F"/>
    <w:rsid w:val="001466C4"/>
    <w:rsid w:val="001512D1"/>
    <w:rsid w:val="00154E45"/>
    <w:rsid w:val="00175F52"/>
    <w:rsid w:val="001B5A01"/>
    <w:rsid w:val="001E35DF"/>
    <w:rsid w:val="001E6B98"/>
    <w:rsid w:val="001F06BD"/>
    <w:rsid w:val="002374FC"/>
    <w:rsid w:val="0025109B"/>
    <w:rsid w:val="00253529"/>
    <w:rsid w:val="00274412"/>
    <w:rsid w:val="00283A94"/>
    <w:rsid w:val="00284904"/>
    <w:rsid w:val="002A4AC8"/>
    <w:rsid w:val="002A5760"/>
    <w:rsid w:val="002E1EC9"/>
    <w:rsid w:val="00301C5E"/>
    <w:rsid w:val="00302083"/>
    <w:rsid w:val="00325DEF"/>
    <w:rsid w:val="00326F12"/>
    <w:rsid w:val="0033651B"/>
    <w:rsid w:val="003463B5"/>
    <w:rsid w:val="00351F4F"/>
    <w:rsid w:val="003741B2"/>
    <w:rsid w:val="0039644A"/>
    <w:rsid w:val="003A5ED0"/>
    <w:rsid w:val="003A73BB"/>
    <w:rsid w:val="003A75C9"/>
    <w:rsid w:val="003B3970"/>
    <w:rsid w:val="003B6391"/>
    <w:rsid w:val="003B7FD0"/>
    <w:rsid w:val="003E1FBB"/>
    <w:rsid w:val="003E7C6F"/>
    <w:rsid w:val="003F660F"/>
    <w:rsid w:val="003F724B"/>
    <w:rsid w:val="00420991"/>
    <w:rsid w:val="0043241F"/>
    <w:rsid w:val="00444E9A"/>
    <w:rsid w:val="00447355"/>
    <w:rsid w:val="00464001"/>
    <w:rsid w:val="0046586B"/>
    <w:rsid w:val="004812B1"/>
    <w:rsid w:val="00481890"/>
    <w:rsid w:val="00492183"/>
    <w:rsid w:val="004A13A2"/>
    <w:rsid w:val="004D1252"/>
    <w:rsid w:val="004D2DC3"/>
    <w:rsid w:val="004D766A"/>
    <w:rsid w:val="004E1358"/>
    <w:rsid w:val="004F2783"/>
    <w:rsid w:val="00540D52"/>
    <w:rsid w:val="00545998"/>
    <w:rsid w:val="0055164E"/>
    <w:rsid w:val="00563DFA"/>
    <w:rsid w:val="00564980"/>
    <w:rsid w:val="00571323"/>
    <w:rsid w:val="00571F94"/>
    <w:rsid w:val="005856D6"/>
    <w:rsid w:val="00596D36"/>
    <w:rsid w:val="005A432A"/>
    <w:rsid w:val="005C1132"/>
    <w:rsid w:val="005D4B8B"/>
    <w:rsid w:val="005E1600"/>
    <w:rsid w:val="005F0C54"/>
    <w:rsid w:val="00626017"/>
    <w:rsid w:val="006531B8"/>
    <w:rsid w:val="00655C20"/>
    <w:rsid w:val="00662EF6"/>
    <w:rsid w:val="006767A0"/>
    <w:rsid w:val="00684533"/>
    <w:rsid w:val="00687A51"/>
    <w:rsid w:val="00697701"/>
    <w:rsid w:val="006B05D1"/>
    <w:rsid w:val="006D1505"/>
    <w:rsid w:val="006D5798"/>
    <w:rsid w:val="007018C0"/>
    <w:rsid w:val="00721E8A"/>
    <w:rsid w:val="0074030B"/>
    <w:rsid w:val="007647A0"/>
    <w:rsid w:val="00766669"/>
    <w:rsid w:val="00770A54"/>
    <w:rsid w:val="007D3BBB"/>
    <w:rsid w:val="007E26BF"/>
    <w:rsid w:val="008361FA"/>
    <w:rsid w:val="00844F9F"/>
    <w:rsid w:val="0085376F"/>
    <w:rsid w:val="0087083D"/>
    <w:rsid w:val="008711E6"/>
    <w:rsid w:val="00876EC9"/>
    <w:rsid w:val="00887C96"/>
    <w:rsid w:val="008A1168"/>
    <w:rsid w:val="008B43ED"/>
    <w:rsid w:val="008B7D1B"/>
    <w:rsid w:val="008D1BC1"/>
    <w:rsid w:val="008E61EC"/>
    <w:rsid w:val="008F18D0"/>
    <w:rsid w:val="008F2D08"/>
    <w:rsid w:val="00904A5A"/>
    <w:rsid w:val="00916A9A"/>
    <w:rsid w:val="009262FA"/>
    <w:rsid w:val="0094144F"/>
    <w:rsid w:val="0094614C"/>
    <w:rsid w:val="00946E5A"/>
    <w:rsid w:val="00960C8C"/>
    <w:rsid w:val="00976679"/>
    <w:rsid w:val="00993538"/>
    <w:rsid w:val="00997CBD"/>
    <w:rsid w:val="009B42EE"/>
    <w:rsid w:val="009C1378"/>
    <w:rsid w:val="009C5E8A"/>
    <w:rsid w:val="00A204A3"/>
    <w:rsid w:val="00A36537"/>
    <w:rsid w:val="00A53117"/>
    <w:rsid w:val="00A56A84"/>
    <w:rsid w:val="00A631E0"/>
    <w:rsid w:val="00A654BB"/>
    <w:rsid w:val="00A71939"/>
    <w:rsid w:val="00A94F7E"/>
    <w:rsid w:val="00AC473D"/>
    <w:rsid w:val="00AF1955"/>
    <w:rsid w:val="00B00050"/>
    <w:rsid w:val="00B001B9"/>
    <w:rsid w:val="00B02482"/>
    <w:rsid w:val="00B041A9"/>
    <w:rsid w:val="00B048DD"/>
    <w:rsid w:val="00B248D8"/>
    <w:rsid w:val="00B2713A"/>
    <w:rsid w:val="00B3518D"/>
    <w:rsid w:val="00B60683"/>
    <w:rsid w:val="00B819FE"/>
    <w:rsid w:val="00B87D16"/>
    <w:rsid w:val="00BA74CD"/>
    <w:rsid w:val="00BF40D1"/>
    <w:rsid w:val="00C0143B"/>
    <w:rsid w:val="00C06934"/>
    <w:rsid w:val="00C10B13"/>
    <w:rsid w:val="00C269C9"/>
    <w:rsid w:val="00C50C65"/>
    <w:rsid w:val="00C956BF"/>
    <w:rsid w:val="00CA4E89"/>
    <w:rsid w:val="00CB398F"/>
    <w:rsid w:val="00D01B92"/>
    <w:rsid w:val="00D023FF"/>
    <w:rsid w:val="00D0615D"/>
    <w:rsid w:val="00D15732"/>
    <w:rsid w:val="00D3074A"/>
    <w:rsid w:val="00D446F3"/>
    <w:rsid w:val="00D6024D"/>
    <w:rsid w:val="00D70473"/>
    <w:rsid w:val="00D9134B"/>
    <w:rsid w:val="00D9556B"/>
    <w:rsid w:val="00DA0B52"/>
    <w:rsid w:val="00DA3075"/>
    <w:rsid w:val="00DA6FE6"/>
    <w:rsid w:val="00DC46E2"/>
    <w:rsid w:val="00DD1511"/>
    <w:rsid w:val="00DE6F23"/>
    <w:rsid w:val="00E16756"/>
    <w:rsid w:val="00E31380"/>
    <w:rsid w:val="00E461AB"/>
    <w:rsid w:val="00E64845"/>
    <w:rsid w:val="00E66E36"/>
    <w:rsid w:val="00E74E80"/>
    <w:rsid w:val="00EA36FC"/>
    <w:rsid w:val="00EC0E45"/>
    <w:rsid w:val="00EE6919"/>
    <w:rsid w:val="00F35B7F"/>
    <w:rsid w:val="00F4188D"/>
    <w:rsid w:val="00F472D6"/>
    <w:rsid w:val="00F52EAF"/>
    <w:rsid w:val="00F76835"/>
    <w:rsid w:val="00FB266C"/>
    <w:rsid w:val="00FB4B03"/>
    <w:rsid w:val="00FD4B92"/>
    <w:rsid w:val="00F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F58801"/>
  <w15:docId w15:val="{7052E746-B79D-4A65-B83B-5008E582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508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B4B0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B4B0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FB4B0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qFormat/>
    <w:rsid w:val="00FB4B03"/>
    <w:pPr>
      <w:ind w:left="720"/>
      <w:contextualSpacing/>
    </w:pPr>
  </w:style>
  <w:style w:type="character" w:customStyle="1" w:styleId="alb">
    <w:name w:val="a_lb"/>
    <w:basedOn w:val="Domylnaczcionkaakapitu"/>
    <w:rsid w:val="008711E6"/>
  </w:style>
  <w:style w:type="character" w:styleId="Hipercze">
    <w:name w:val="Hyperlink"/>
    <w:basedOn w:val="Domylnaczcionkaakapitu"/>
    <w:uiPriority w:val="99"/>
    <w:unhideWhenUsed/>
    <w:rsid w:val="008711E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96D36"/>
    <w:pPr>
      <w:spacing w:after="15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5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1B8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1B8"/>
    <w:rPr>
      <w:rFonts w:ascii="Calibri" w:eastAsia="Times New Roman" w:hAnsi="Calibri" w:cs="Times New Roman"/>
      <w:lang w:eastAsia="pl-PL"/>
    </w:rPr>
  </w:style>
  <w:style w:type="character" w:customStyle="1" w:styleId="fn-ref">
    <w:name w:val="fn-ref"/>
    <w:basedOn w:val="Domylnaczcionkaakapitu"/>
    <w:rsid w:val="00B248D8"/>
  </w:style>
  <w:style w:type="character" w:styleId="Pogrubienie">
    <w:name w:val="Strong"/>
    <w:basedOn w:val="Domylnaczcionkaakapitu"/>
    <w:uiPriority w:val="22"/>
    <w:qFormat/>
    <w:rsid w:val="003A5E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5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25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3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96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16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71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9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46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1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375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836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70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266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1283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079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2749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593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8734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2282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1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5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10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3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4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35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11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53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526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83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3745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7980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268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9614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00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924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6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9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0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0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8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05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0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3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2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0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8426@zywiec.powia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8426@zywiec.powiat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8426@zywiec.powiat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70A92-3A16-4037-93E3-95F48873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1287</Words>
  <Characters>7722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udzielania nieodpłatnej pomocy prawnej, nieodpłatnego poradnictwa obywatelskiego i mediacji</vt:lpstr>
    </vt:vector>
  </TitlesOfParts>
  <Company>Starostwo Powiatowe w Żywcu</Company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udzielania nieodpłatnej pomocy prawnej, nieodpłatnego poradnictwa obywatelskiego i mediacji</dc:title>
  <dc:creator>EWolny.OR</dc:creator>
  <cp:lastModifiedBy>ZRP.Biegun Joanna</cp:lastModifiedBy>
  <cp:revision>11</cp:revision>
  <cp:lastPrinted>2025-02-28T09:24:00Z</cp:lastPrinted>
  <dcterms:created xsi:type="dcterms:W3CDTF">2023-09-05T10:41:00Z</dcterms:created>
  <dcterms:modified xsi:type="dcterms:W3CDTF">2025-02-28T09:25:00Z</dcterms:modified>
</cp:coreProperties>
</file>