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4D6A8" w14:textId="77777777" w:rsidR="00BE3C80" w:rsidRDefault="00AF097C" w:rsidP="004A0E18">
      <w:pPr>
        <w:pStyle w:val="Nagwek1"/>
        <w:spacing w:before="600" w:line="240" w:lineRule="auto"/>
        <w:rPr>
          <w:rFonts w:asciiTheme="minorHAnsi" w:hAnsiTheme="minorHAnsi" w:cstheme="minorHAnsi"/>
          <w:color w:val="00B050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2BD717E8" wp14:editId="75BCDC6B">
            <wp:extent cx="1425575" cy="322580"/>
            <wp:effectExtent l="0" t="0" r="3175" b="1270"/>
            <wp:docPr id="54" name="Obraz 54" descr="Znak logo ZUS - inicjały nazwy ZUS wraz z rozwinięciem pełnej nazwy Zakład Ubezpieczeń Społecznych, oddzielone pionową kreska. Tekst w kolorze zielonym na białym tle." title="Logo 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58F5" w14:textId="44A83CC9" w:rsidR="003A4240" w:rsidRPr="000E12F8" w:rsidRDefault="003A4240" w:rsidP="00BE3C80">
      <w:pPr>
        <w:pStyle w:val="Nagwek1"/>
        <w:spacing w:before="360" w:line="240" w:lineRule="auto"/>
        <w:rPr>
          <w:rFonts w:asciiTheme="minorHAnsi" w:hAnsiTheme="minorHAnsi" w:cstheme="minorHAnsi"/>
          <w:color w:val="00B050"/>
          <w:sz w:val="36"/>
          <w:szCs w:val="36"/>
        </w:rPr>
      </w:pPr>
      <w:r w:rsidRPr="000E12F8">
        <w:rPr>
          <w:rFonts w:asciiTheme="minorHAnsi" w:hAnsiTheme="minorHAnsi" w:cstheme="minorHAnsi"/>
          <w:color w:val="00B050"/>
          <w:sz w:val="36"/>
          <w:szCs w:val="36"/>
        </w:rPr>
        <w:t>Renta wdowia</w:t>
      </w:r>
      <w:r w:rsidR="00EF1BAE" w:rsidRPr="000E12F8">
        <w:rPr>
          <w:rFonts w:asciiTheme="minorHAnsi" w:hAnsiTheme="minorHAnsi" w:cstheme="minorHAnsi"/>
          <w:color w:val="00B050"/>
          <w:sz w:val="36"/>
          <w:szCs w:val="36"/>
        </w:rPr>
        <w:t>,</w:t>
      </w:r>
      <w:r w:rsidRPr="000E12F8">
        <w:rPr>
          <w:rFonts w:asciiTheme="minorHAnsi" w:hAnsiTheme="minorHAnsi" w:cstheme="minorHAnsi"/>
          <w:color w:val="00B050"/>
          <w:sz w:val="36"/>
          <w:szCs w:val="36"/>
        </w:rPr>
        <w:t xml:space="preserve"> czyli łąc</w:t>
      </w:r>
      <w:r w:rsidR="000E12F8">
        <w:rPr>
          <w:rFonts w:asciiTheme="minorHAnsi" w:hAnsiTheme="minorHAnsi" w:cstheme="minorHAnsi"/>
          <w:color w:val="00B050"/>
          <w:sz w:val="36"/>
          <w:szCs w:val="36"/>
        </w:rPr>
        <w:t>zenie wypłaty renty rodzinnej z </w:t>
      </w:r>
      <w:r w:rsidRPr="000E12F8">
        <w:rPr>
          <w:rFonts w:asciiTheme="minorHAnsi" w:hAnsiTheme="minorHAnsi" w:cstheme="minorHAnsi"/>
          <w:color w:val="00B050"/>
          <w:sz w:val="36"/>
          <w:szCs w:val="36"/>
        </w:rPr>
        <w:t>innymi świadczeniami</w:t>
      </w:r>
    </w:p>
    <w:p w14:paraId="569A9F2C" w14:textId="6843EBDB" w:rsidR="003A4240" w:rsidRPr="000E12F8" w:rsidRDefault="00F36F7B" w:rsidP="00927538">
      <w:pPr>
        <w:spacing w:before="240"/>
        <w:rPr>
          <w:rFonts w:cstheme="minorHAnsi"/>
          <w:b/>
          <w:sz w:val="24"/>
          <w:szCs w:val="24"/>
        </w:rPr>
      </w:pPr>
      <w:r w:rsidRPr="000E12F8">
        <w:rPr>
          <w:rFonts w:cstheme="minorHAnsi"/>
          <w:b/>
          <w:sz w:val="24"/>
          <w:szCs w:val="24"/>
        </w:rPr>
        <w:t>Od 1 stycznia 2025 r. obowiąz</w:t>
      </w:r>
      <w:r w:rsidR="00135FE6">
        <w:rPr>
          <w:rFonts w:cstheme="minorHAnsi"/>
          <w:b/>
          <w:sz w:val="24"/>
          <w:szCs w:val="24"/>
        </w:rPr>
        <w:t>ują</w:t>
      </w:r>
      <w:r w:rsidRPr="000E12F8">
        <w:rPr>
          <w:rFonts w:cstheme="minorHAnsi"/>
          <w:b/>
          <w:sz w:val="24"/>
          <w:szCs w:val="24"/>
        </w:rPr>
        <w:t xml:space="preserve"> przepisy, na podstawie których o</w:t>
      </w:r>
      <w:r w:rsidR="009113B4" w:rsidRPr="000E12F8">
        <w:rPr>
          <w:rFonts w:cstheme="minorHAnsi"/>
          <w:b/>
          <w:sz w:val="24"/>
          <w:szCs w:val="24"/>
        </w:rPr>
        <w:t xml:space="preserve">d </w:t>
      </w:r>
      <w:r w:rsidR="009113B4" w:rsidRPr="00135FE6">
        <w:rPr>
          <w:rFonts w:cstheme="minorHAnsi"/>
          <w:b/>
          <w:color w:val="00B050"/>
          <w:sz w:val="24"/>
          <w:szCs w:val="24"/>
        </w:rPr>
        <w:t xml:space="preserve">1 lipca 2025 r. </w:t>
      </w:r>
      <w:r w:rsidR="009113B4" w:rsidRPr="000E12F8">
        <w:rPr>
          <w:rFonts w:cstheme="minorHAnsi"/>
          <w:b/>
          <w:sz w:val="24"/>
          <w:szCs w:val="24"/>
        </w:rPr>
        <w:t xml:space="preserve">będzie można otrzymać </w:t>
      </w:r>
      <w:r w:rsidR="003A4240" w:rsidRPr="000E12F8">
        <w:rPr>
          <w:rFonts w:cstheme="minorHAnsi"/>
          <w:b/>
          <w:sz w:val="24"/>
          <w:szCs w:val="24"/>
        </w:rPr>
        <w:t>rentę rodzinną razem z innymi świadczeniami, tzw. rentę wdowią.</w:t>
      </w:r>
      <w:r w:rsidR="00EF1BAE" w:rsidRPr="000E12F8">
        <w:rPr>
          <w:rFonts w:cstheme="minorHAnsi"/>
          <w:b/>
          <w:sz w:val="24"/>
          <w:szCs w:val="24"/>
        </w:rPr>
        <w:t xml:space="preserve"> </w:t>
      </w:r>
    </w:p>
    <w:p w14:paraId="04D931AE" w14:textId="3A9C6481" w:rsidR="003A4240" w:rsidRPr="00D1185C" w:rsidRDefault="00591FD1" w:rsidP="00927538">
      <w:pPr>
        <w:shd w:val="clear" w:color="auto" w:fill="FFFFFF"/>
        <w:spacing w:before="360" w:after="0"/>
        <w:contextualSpacing/>
        <w:textAlignment w:val="top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1185C">
        <w:rPr>
          <w:rFonts w:eastAsia="Times New Roman" w:cstheme="minorHAnsi"/>
          <w:b/>
          <w:sz w:val="24"/>
          <w:szCs w:val="24"/>
          <w:lang w:eastAsia="pl-PL"/>
        </w:rPr>
        <w:t>Jeżeli j</w:t>
      </w:r>
      <w:r w:rsidR="003A4240" w:rsidRPr="00D1185C">
        <w:rPr>
          <w:rFonts w:eastAsia="Times New Roman" w:cstheme="minorHAnsi"/>
          <w:b/>
          <w:sz w:val="24"/>
          <w:szCs w:val="24"/>
          <w:lang w:eastAsia="pl-PL"/>
        </w:rPr>
        <w:t xml:space="preserve">esteś </w:t>
      </w:r>
      <w:r w:rsidR="003A4240" w:rsidRPr="00D1185C">
        <w:rPr>
          <w:rFonts w:eastAsia="Times New Roman" w:cstheme="minorHAnsi"/>
          <w:b/>
          <w:color w:val="000000"/>
          <w:sz w:val="24"/>
          <w:szCs w:val="24"/>
          <w:lang w:eastAsia="pl-PL"/>
        </w:rPr>
        <w:t>wdową lub wdowcem i masz prawo do:</w:t>
      </w:r>
    </w:p>
    <w:p w14:paraId="1B5399C2" w14:textId="77777777" w:rsidR="003A4240" w:rsidRPr="00D1185C" w:rsidRDefault="003A4240" w:rsidP="00BA63C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contextualSpacing/>
        <w:textAlignment w:val="top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1185C">
        <w:rPr>
          <w:rFonts w:eastAsia="Times New Roman" w:cstheme="minorHAnsi"/>
          <w:b/>
          <w:color w:val="000000"/>
          <w:sz w:val="24"/>
          <w:szCs w:val="24"/>
          <w:lang w:eastAsia="pl-PL"/>
        </w:rPr>
        <w:t>renty rodzinnej oraz</w:t>
      </w:r>
    </w:p>
    <w:p w14:paraId="713E6E22" w14:textId="26DBF0E1" w:rsidR="003A4240" w:rsidRPr="000E12F8" w:rsidRDefault="003A4240" w:rsidP="00BA63C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86" w:after="100" w:afterAutospacing="1" w:line="240" w:lineRule="auto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1185C">
        <w:rPr>
          <w:rFonts w:eastAsia="Times New Roman" w:cstheme="minorHAnsi"/>
          <w:b/>
          <w:color w:val="000000"/>
          <w:sz w:val="24"/>
          <w:szCs w:val="24"/>
          <w:lang w:eastAsia="pl-PL"/>
        </w:rPr>
        <w:t>własnego świadczenia</w:t>
      </w:r>
      <w:r w:rsidR="00856998" w:rsidRPr="000E12F8">
        <w:rPr>
          <w:rFonts w:eastAsia="Times New Roman" w:cstheme="minorHAnsi"/>
          <w:color w:val="000000"/>
          <w:sz w:val="24"/>
          <w:szCs w:val="24"/>
          <w:lang w:eastAsia="pl-PL"/>
        </w:rPr>
        <w:t>, czyli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emerytury, emerytury rolniczej, emerytury </w:t>
      </w:r>
      <w:r w:rsidR="00856998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lub renty 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z ubezpieczenia społecznego rolników indywidualnych i członków ich rodzin, emerytury wojskowej, emerytury policyjnej, zasiłku przedemerytalnego, świadczenia przedemerytalnego, emerytury pomostowej, nauczycielskiego świadczenia kompensacyjnego, renty z tytułu niezdolności do pracy, w tym renty szkoleniowej, renty rolniczej z tytułu niezdolności do pracy, renty rolniczej szkoleniowej, wojskowej renty inwalidzkiej albo policyjnej renty inwalidzkiej</w:t>
      </w:r>
      <w:r w:rsidR="0093296A" w:rsidRPr="000E12F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313F336" w14:textId="4CE65BC7" w:rsidR="003A4240" w:rsidRPr="00135FE6" w:rsidRDefault="0093296A" w:rsidP="00927538">
      <w:pPr>
        <w:shd w:val="clear" w:color="auto" w:fill="FFFFFF"/>
        <w:spacing w:before="240" w:after="0"/>
        <w:contextualSpacing/>
        <w:textAlignment w:val="top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</w:t>
      </w:r>
      <w:r w:rsidR="00EA4BA2"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tedy </w:t>
      </w:r>
      <w:r w:rsidR="00EA1CC4"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od 1 lipca 2025 r. możesz otrzym</w:t>
      </w:r>
      <w:r w:rsidR="00EA4BA2"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yw</w:t>
      </w:r>
      <w:r w:rsidR="00EA1CC4"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ać</w:t>
      </w:r>
      <w:r w:rsidR="003A4240" w:rsidRPr="00135FE6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2F65FE9D" w14:textId="77777777" w:rsidR="003A4240" w:rsidRPr="000E12F8" w:rsidRDefault="003A4240" w:rsidP="00BA63C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5FE6">
        <w:rPr>
          <w:rFonts w:eastAsia="Times New Roman" w:cstheme="minorHAnsi"/>
          <w:b/>
          <w:color w:val="000000"/>
          <w:sz w:val="24"/>
          <w:szCs w:val="24"/>
          <w:lang w:eastAsia="pl-PL"/>
        </w:rPr>
        <w:t>100% renty rodzinnej oraz 15% własnego świadczenia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albo</w:t>
      </w:r>
    </w:p>
    <w:p w14:paraId="76E59604" w14:textId="77777777" w:rsidR="003A4240" w:rsidRPr="000E12F8" w:rsidRDefault="003A4240" w:rsidP="00BA63C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86" w:after="100" w:afterAutospacing="1" w:line="240" w:lineRule="auto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5FE6">
        <w:rPr>
          <w:rFonts w:eastAsia="Times New Roman" w:cstheme="minorHAnsi"/>
          <w:b/>
          <w:color w:val="000000"/>
          <w:sz w:val="24"/>
          <w:szCs w:val="24"/>
          <w:lang w:eastAsia="pl-PL"/>
        </w:rPr>
        <w:t>100% własnego świadczenia oraz 15% renty rodzinnej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0B90525" w14:textId="77777777" w:rsidR="003A4240" w:rsidRDefault="003A4240" w:rsidP="00927538">
      <w:pPr>
        <w:shd w:val="clear" w:color="auto" w:fill="FFFFFF"/>
        <w:spacing w:before="120" w:after="100" w:afterAutospacing="1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0E12F8">
        <w:rPr>
          <w:rFonts w:eastAsia="Times New Roman" w:cstheme="minorHAnsi"/>
          <w:color w:val="000000"/>
          <w:sz w:val="24"/>
          <w:szCs w:val="24"/>
        </w:rPr>
        <w:t xml:space="preserve">Wybór jednego z tych wariantów należy do Ciebie. </w:t>
      </w:r>
    </w:p>
    <w:p w14:paraId="6BE594E4" w14:textId="70F35D7D" w:rsidR="009F35C0" w:rsidRDefault="00667013" w:rsidP="009F35C0">
      <w:pPr>
        <w:shd w:val="clear" w:color="auto" w:fill="FFFFFF"/>
        <w:spacing w:before="120" w:after="0" w:line="240" w:lineRule="auto"/>
        <w:textAlignment w:val="top"/>
      </w:pPr>
      <w:r w:rsidRPr="00D11E62">
        <w:rPr>
          <w:rFonts w:eastAsia="Times New Roman" w:cstheme="minorHAnsi"/>
          <w:color w:val="000000" w:themeColor="text1"/>
          <w:sz w:val="24"/>
          <w:szCs w:val="24"/>
        </w:rPr>
        <w:t xml:space="preserve">Aby sprawdzić, czy spełniasz warunki do renty wdowiej, czyli połączenia wypłaty renty rodzinnej z innym świadczeniem (np. emerytury własnej), skorzystaj z dostępnej na </w:t>
      </w:r>
      <w:r w:rsidR="009F35C0" w:rsidRPr="00D11E62">
        <w:rPr>
          <w:rFonts w:eastAsia="Times New Roman" w:cstheme="minorHAnsi"/>
          <w:color w:val="000000" w:themeColor="text1"/>
          <w:sz w:val="24"/>
          <w:szCs w:val="24"/>
        </w:rPr>
        <w:t xml:space="preserve">stronie internetowej </w:t>
      </w:r>
      <w:r w:rsidRPr="00D11E62">
        <w:rPr>
          <w:rFonts w:eastAsia="Times New Roman" w:cstheme="minorHAnsi"/>
          <w:color w:val="000000" w:themeColor="text1"/>
          <w:sz w:val="24"/>
          <w:szCs w:val="24"/>
        </w:rPr>
        <w:t>ankiety</w:t>
      </w:r>
      <w:r w:rsidR="009F35C0" w:rsidRPr="00D11E62">
        <w:rPr>
          <w:rFonts w:eastAsia="Times New Roman" w:cstheme="minorHAnsi"/>
          <w:color w:val="000000" w:themeColor="text1"/>
          <w:sz w:val="24"/>
          <w:szCs w:val="24"/>
        </w:rPr>
        <w:t xml:space="preserve"> i odpowiedz na pytania </w:t>
      </w:r>
      <w:hyperlink r:id="rId12" w:tooltip="Kliknij, aby przejść do ankiety na stronie internetowej ZUS" w:history="1">
        <w:r w:rsidR="009F35C0">
          <w:rPr>
            <w:rStyle w:val="Hipercze"/>
          </w:rPr>
          <w:t>ankieta dot. uprawnienia do łączenia świadczeń z rentą rodzinną</w:t>
        </w:r>
      </w:hyperlink>
      <w:r w:rsidR="009F35C0">
        <w:t>.</w:t>
      </w:r>
    </w:p>
    <w:p w14:paraId="7DB60AD4" w14:textId="618DCF56" w:rsidR="00126CAD" w:rsidRPr="000E12F8" w:rsidRDefault="00126CAD" w:rsidP="00927538">
      <w:pPr>
        <w:shd w:val="clear" w:color="auto" w:fill="FFFFFF"/>
        <w:spacing w:before="120" w:after="100" w:afterAutospacing="1" w:line="240" w:lineRule="auto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D11E62">
        <w:rPr>
          <w:rFonts w:eastAsia="Times New Roman" w:cstheme="minorHAnsi"/>
          <w:color w:val="000000" w:themeColor="text1"/>
          <w:sz w:val="24"/>
          <w:szCs w:val="24"/>
        </w:rPr>
        <w:t xml:space="preserve">Aby wybrać najkorzystniejszy wariant przysługujących świadczeń, udostępniliśmy </w:t>
      </w:r>
      <w:hyperlink r:id="rId13" w:tooltip="Kliknij, aby przejść do kalkulatora na stronie internetowej ZUS" w:history="1">
        <w:r>
          <w:rPr>
            <w:rStyle w:val="Hipercze"/>
          </w:rPr>
          <w:t>kalkulator łączenia świadczeń z rentą rodzinną.</w:t>
        </w:r>
      </w:hyperlink>
    </w:p>
    <w:p w14:paraId="58A7DB64" w14:textId="1811935A" w:rsidR="003A4240" w:rsidRDefault="003A4240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bCs/>
          <w:sz w:val="24"/>
          <w:szCs w:val="24"/>
          <w:lang w:eastAsia="pl-PL"/>
        </w:rPr>
      </w:pPr>
      <w:r w:rsidRPr="00591FD1">
        <w:rPr>
          <w:rFonts w:eastAsia="Times New Roman" w:cstheme="minorHAnsi"/>
          <w:bCs/>
          <w:sz w:val="24"/>
          <w:szCs w:val="24"/>
          <w:lang w:eastAsia="pl-PL"/>
        </w:rPr>
        <w:t xml:space="preserve">Jeśli wybierzesz 100% renty rodzinnej </w:t>
      </w:r>
      <w:r w:rsidR="00EA4BA2" w:rsidRPr="00591FD1">
        <w:rPr>
          <w:rFonts w:eastAsia="Times New Roman" w:cstheme="minorHAnsi"/>
          <w:bCs/>
          <w:sz w:val="24"/>
          <w:szCs w:val="24"/>
          <w:lang w:eastAsia="pl-PL"/>
        </w:rPr>
        <w:t xml:space="preserve">oraz </w:t>
      </w:r>
      <w:r w:rsidRPr="00591FD1">
        <w:rPr>
          <w:rFonts w:eastAsia="Times New Roman" w:cstheme="minorHAnsi"/>
          <w:bCs/>
          <w:sz w:val="24"/>
          <w:szCs w:val="24"/>
          <w:lang w:eastAsia="pl-PL"/>
        </w:rPr>
        <w:t xml:space="preserve">masz przyznane prawo do emerytury i okresowej emerytury kapitałowej, </w:t>
      </w:r>
      <w:r w:rsidR="00182D21" w:rsidRPr="00591FD1">
        <w:rPr>
          <w:rFonts w:eastAsia="Times New Roman" w:cstheme="minorHAnsi"/>
          <w:bCs/>
          <w:sz w:val="24"/>
          <w:szCs w:val="24"/>
          <w:lang w:eastAsia="pl-PL"/>
        </w:rPr>
        <w:t>otrzymasz</w:t>
      </w:r>
      <w:r w:rsidRPr="00591FD1">
        <w:rPr>
          <w:rFonts w:eastAsia="Times New Roman" w:cstheme="minorHAnsi"/>
          <w:bCs/>
          <w:sz w:val="24"/>
          <w:szCs w:val="24"/>
          <w:lang w:eastAsia="pl-PL"/>
        </w:rPr>
        <w:t xml:space="preserve"> 15% emerytury z Funduszu Ubezpieczeń Społecznych i 15% okresowej emerytury kapitałowej.</w:t>
      </w:r>
    </w:p>
    <w:p w14:paraId="699BCDE5" w14:textId="77777777" w:rsidR="002C477B" w:rsidRPr="00CA78FD" w:rsidRDefault="002C477B" w:rsidP="002C477B">
      <w:pPr>
        <w:pStyle w:val="Nagwek2"/>
        <w:spacing w:before="0" w:line="240" w:lineRule="auto"/>
        <w:contextualSpacing/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</w:pPr>
      <w:r w:rsidRPr="00CA78FD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>Można łączyć świadczenia z rentą z tytułu niezdolności do pracy z ubezpieczenia wypadkowego</w:t>
      </w:r>
    </w:p>
    <w:p w14:paraId="1936C873" w14:textId="77777777" w:rsidR="002C477B" w:rsidRPr="00CA78FD" w:rsidRDefault="002C477B" w:rsidP="002C477B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A78FD">
        <w:rPr>
          <w:rFonts w:cstheme="minorHAnsi"/>
          <w:sz w:val="24"/>
          <w:szCs w:val="24"/>
        </w:rPr>
        <w:t>Jeżeli oprócz prawa do renty rodzinnej i emerytury masz prawo do renty z tytułu niezdolności do pracy w związku z wypadkiem przy pracy lub chorobą zawodową, to możesz otrzymać</w:t>
      </w:r>
      <w:r w:rsidRPr="00CA78FD">
        <w:rPr>
          <w:rFonts w:cstheme="minorHAnsi"/>
          <w:b/>
          <w:sz w:val="24"/>
          <w:szCs w:val="24"/>
        </w:rPr>
        <w:t>:</w:t>
      </w:r>
    </w:p>
    <w:p w14:paraId="65B499B9" w14:textId="77777777" w:rsidR="002C477B" w:rsidRPr="00CA78FD" w:rsidRDefault="002C477B" w:rsidP="002C4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20" w:after="120" w:line="240" w:lineRule="auto"/>
        <w:ind w:left="284" w:hanging="284"/>
        <w:contextualSpacing/>
        <w:textAlignment w:val="top"/>
        <w:rPr>
          <w:rFonts w:eastAsia="Times New Roman" w:cstheme="minorHAnsi"/>
          <w:sz w:val="24"/>
          <w:szCs w:val="24"/>
          <w:lang w:eastAsia="pl-PL"/>
        </w:rPr>
      </w:pPr>
      <w:r w:rsidRPr="00CA78FD">
        <w:rPr>
          <w:rFonts w:eastAsia="Times New Roman" w:cstheme="minorHAnsi"/>
          <w:sz w:val="24"/>
          <w:szCs w:val="24"/>
          <w:lang w:eastAsia="pl-PL"/>
        </w:rPr>
        <w:t>100% renty rodzinnej, 15% emerytury i 50% renty z tytułu niezdolności do pracy z ubezpieczenia wypadkowego albo</w:t>
      </w:r>
    </w:p>
    <w:p w14:paraId="5C7A4604" w14:textId="77777777" w:rsidR="002C477B" w:rsidRPr="00CA78FD" w:rsidRDefault="002C477B" w:rsidP="002C4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20" w:after="120" w:line="240" w:lineRule="auto"/>
        <w:ind w:left="284" w:hanging="284"/>
        <w:contextualSpacing/>
        <w:textAlignment w:val="top"/>
        <w:rPr>
          <w:rFonts w:eastAsia="Times New Roman" w:cstheme="minorHAnsi"/>
          <w:sz w:val="24"/>
          <w:szCs w:val="24"/>
          <w:lang w:eastAsia="pl-PL"/>
        </w:rPr>
      </w:pPr>
      <w:r w:rsidRPr="00CA78FD">
        <w:rPr>
          <w:rFonts w:eastAsia="Times New Roman" w:cstheme="minorHAnsi"/>
          <w:sz w:val="24"/>
          <w:szCs w:val="24"/>
          <w:lang w:eastAsia="pl-PL"/>
        </w:rPr>
        <w:t>100% emerytury, 15% renty rodzinnej i 50% renty z tytułu niezdolności do pracy z ubezpieczenia wypadkowego, albo</w:t>
      </w:r>
    </w:p>
    <w:p w14:paraId="59DCF24D" w14:textId="77777777" w:rsidR="002C477B" w:rsidRPr="00CA78FD" w:rsidRDefault="002C477B" w:rsidP="002C477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20" w:after="240" w:line="240" w:lineRule="auto"/>
        <w:ind w:left="284" w:hanging="284"/>
        <w:textAlignment w:val="top"/>
        <w:rPr>
          <w:rFonts w:eastAsia="Times New Roman" w:cstheme="minorHAnsi"/>
          <w:sz w:val="24"/>
          <w:szCs w:val="24"/>
          <w:lang w:eastAsia="pl-PL"/>
        </w:rPr>
      </w:pPr>
      <w:r w:rsidRPr="00CA78FD">
        <w:rPr>
          <w:rFonts w:eastAsia="Times New Roman" w:cstheme="minorHAnsi"/>
          <w:sz w:val="24"/>
          <w:szCs w:val="24"/>
          <w:lang w:eastAsia="pl-PL"/>
        </w:rPr>
        <w:t>100% renty z tytułu niezdolności do pracy z ubezpieczenia wypadkowego, 15% renty rodzinnej i 50% emerytury.</w:t>
      </w:r>
    </w:p>
    <w:p w14:paraId="06E57446" w14:textId="77777777" w:rsidR="00CA2456" w:rsidRPr="00135FE6" w:rsidRDefault="00CA2456" w:rsidP="00927538">
      <w:pPr>
        <w:pStyle w:val="Nagwek2"/>
        <w:spacing w:before="0" w:line="240" w:lineRule="auto"/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</w:pPr>
      <w:r w:rsidRPr="00135FE6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>Kto może otrzymać rentę rodzinną łącznie z własnym świadczeniem</w:t>
      </w:r>
    </w:p>
    <w:p w14:paraId="2BAA5355" w14:textId="77777777" w:rsidR="00CA2456" w:rsidRPr="000E12F8" w:rsidRDefault="00CA2456" w:rsidP="00927538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Aby otrzymać rentę rodzinną wraz z własnym świadczeniem, </w:t>
      </w:r>
      <w:r w:rsidRPr="00135FE6">
        <w:rPr>
          <w:rFonts w:eastAsia="Times New Roman" w:cstheme="minorHAnsi"/>
          <w:b/>
          <w:color w:val="000000"/>
          <w:sz w:val="24"/>
          <w:szCs w:val="24"/>
          <w:lang w:eastAsia="pl-PL"/>
        </w:rPr>
        <w:t>musisz spełnić łącznie wszystkie poniższe warunki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404BBCAB" w14:textId="77777777" w:rsidR="00CA2456" w:rsidRPr="000E12F8" w:rsidRDefault="00CA2456" w:rsidP="00BA63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mieć co najmniej 60 lat (jeśli jesteś kobietą) lub 65 lat (jeśli jesteś mężczyzną),</w:t>
      </w:r>
    </w:p>
    <w:p w14:paraId="3491CF54" w14:textId="77777777" w:rsidR="00CA2456" w:rsidRPr="000E12F8" w:rsidRDefault="00CA2456" w:rsidP="00BA63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86" w:after="100" w:afterAutospacing="1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do dnia śmierci małżonka pozostawać z nim we wspólności małżeńskiej,</w:t>
      </w:r>
    </w:p>
    <w:p w14:paraId="58CB8FDF" w14:textId="77777777" w:rsidR="00CA2456" w:rsidRPr="000E12F8" w:rsidRDefault="00CA2456" w:rsidP="00BA63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86" w:after="100" w:afterAutospacing="1"/>
        <w:ind w:left="284" w:hanging="284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nabyć prawo do renty rodzinnej po zmarłym małżonku nie wcześniej niż w dniu ukończenia 55 lat (jeśli jesteś kobietą) lub – 60 lat (jeśli jesteś mężczyzną),</w:t>
      </w:r>
    </w:p>
    <w:p w14:paraId="145B4D5C" w14:textId="77777777" w:rsidR="00CA2456" w:rsidRPr="000E12F8" w:rsidRDefault="00CA2456" w:rsidP="00BA63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86" w:after="100" w:afterAutospacing="1"/>
        <w:ind w:left="0" w:firstLine="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nie pozostawać obecnie w związku małżeńskim.</w:t>
      </w:r>
    </w:p>
    <w:p w14:paraId="0DB372C1" w14:textId="77777777" w:rsidR="00CA2456" w:rsidRPr="000E12F8" w:rsidRDefault="00CA2456" w:rsidP="00927538">
      <w:pPr>
        <w:shd w:val="clear" w:color="auto" w:fill="FFFFFF"/>
        <w:spacing w:before="86" w:after="100" w:afterAutospacing="1"/>
        <w:contextualSpacing/>
        <w:textAlignment w:val="top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b/>
          <w:color w:val="000000"/>
          <w:sz w:val="24"/>
          <w:szCs w:val="24"/>
          <w:lang w:eastAsia="pl-PL"/>
        </w:rPr>
        <w:t>Ważne!</w:t>
      </w:r>
    </w:p>
    <w:p w14:paraId="38460FA9" w14:textId="77777777" w:rsidR="00CA2456" w:rsidRPr="00135FE6" w:rsidRDefault="00CA2456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5FE6">
        <w:rPr>
          <w:rFonts w:eastAsia="Times New Roman" w:cstheme="minorHAnsi"/>
          <w:b/>
          <w:color w:val="000000"/>
          <w:sz w:val="24"/>
          <w:szCs w:val="24"/>
          <w:lang w:eastAsia="pl-PL"/>
        </w:rPr>
        <w:t>Prawo do wypłaty renty wdowiej ustaje z dniem poprzedzającym dzień, w którym zawrzesz nowy związek małżeński.</w:t>
      </w:r>
    </w:p>
    <w:p w14:paraId="5A1114FB" w14:textId="77777777" w:rsidR="00CA2456" w:rsidRPr="00135FE6" w:rsidRDefault="00CA2456" w:rsidP="00927538">
      <w:pPr>
        <w:pStyle w:val="Nagwek2"/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</w:pPr>
      <w:r w:rsidRPr="00135FE6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>Co możesz zrobić, aby otrzymać rentę wdowią</w:t>
      </w:r>
    </w:p>
    <w:p w14:paraId="5C5ED52C" w14:textId="69AEEE91" w:rsidR="00CA2456" w:rsidRPr="000E12F8" w:rsidRDefault="00CA2456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Aby ZUS mógł ustalić Ci prawo do wypłaty renty rodzinnej wraz z własnym świadczeniem (np. emeryturą), musisz mieć prawo do obu tych świadczeń. </w:t>
      </w:r>
      <w:r w:rsidRPr="000E12F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Jeśli nie masz dotychczas przyznanej renty rodzinnej lub własnego świadczenia, a spełniasz warunki do ich przyznania,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E12F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najpierw złóż o nie wniosek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0E12F8">
        <w:rPr>
          <w:rFonts w:eastAsia="Times New Roman" w:cstheme="minorHAnsi"/>
          <w:bCs/>
          <w:color w:val="000000"/>
          <w:sz w:val="24"/>
          <w:szCs w:val="24"/>
          <w:lang w:eastAsia="pl-PL"/>
        </w:rPr>
        <w:t>Szczegółowe informacje na temat świadczeń, które wypłaca Zakład Ubezpieczeń Społecznych, znajdziesz na stronie internetowej</w:t>
      </w:r>
      <w:r w:rsidR="00192378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hyperlink r:id="rId14" w:tooltip="Kliknij, aby przejść do strony ZUS" w:history="1">
        <w:r w:rsidR="0093618E">
          <w:rPr>
            <w:rStyle w:val="Hipercze"/>
          </w:rPr>
          <w:t>www.zus.pl</w:t>
        </w:r>
      </w:hyperlink>
      <w:r w:rsidR="00865674">
        <w:t xml:space="preserve"> </w:t>
      </w:r>
      <w:r w:rsidRPr="000E12F8">
        <w:rPr>
          <w:rFonts w:eastAsia="Times New Roman" w:cstheme="minorHAnsi"/>
          <w:bCs/>
          <w:color w:val="000000"/>
          <w:sz w:val="24"/>
          <w:szCs w:val="24"/>
          <w:lang w:eastAsia="pl-PL"/>
        </w:rPr>
        <w:t>lub uzyskasz je w każdej placówce ZUS.</w:t>
      </w:r>
    </w:p>
    <w:p w14:paraId="49C12E6D" w14:textId="2EE3CEB4" w:rsidR="00CA2456" w:rsidRDefault="00CA2456" w:rsidP="00927538">
      <w:pPr>
        <w:shd w:val="clear" w:color="auto" w:fill="FFFFFF"/>
        <w:spacing w:before="240" w:after="120"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Następnie złóż </w:t>
      </w:r>
      <w:r w:rsidRPr="0060505C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wniosek o </w:t>
      </w:r>
      <w:r w:rsidRPr="0060505C">
        <w:rPr>
          <w:rFonts w:cstheme="minorHAnsi"/>
          <w:b/>
          <w:color w:val="000000" w:themeColor="text1"/>
          <w:sz w:val="24"/>
          <w:szCs w:val="24"/>
        </w:rPr>
        <w:t>ustalenie zbiegu świadczeń z rentą rodzinną (</w:t>
      </w:r>
      <w:hyperlink r:id="rId15" w:tooltip="Kliknij, aby prezjść do wniosku na stronie internetowej ZUS" w:history="1">
        <w:r w:rsidR="00323AD0" w:rsidRPr="00DA365D">
          <w:rPr>
            <w:rStyle w:val="Hipercze"/>
            <w:b/>
          </w:rPr>
          <w:t>ERWD</w:t>
        </w:r>
      </w:hyperlink>
      <w:r w:rsidRPr="0060505C">
        <w:rPr>
          <w:rFonts w:cstheme="minorHAnsi"/>
          <w:b/>
          <w:color w:val="000000" w:themeColor="text1"/>
          <w:sz w:val="24"/>
          <w:szCs w:val="24"/>
        </w:rPr>
        <w:t>)</w:t>
      </w:r>
      <w:r w:rsidRPr="0060505C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Jeśli spełnisz wszystkie warunki do łącznej wypłaty świadczeń i złożysz wniosek w tej sprawie do 31 lipca 2025 r., połączone świadczenia ZUS będzie Ci wypłacał od 1 lipca 2025 r.</w:t>
      </w:r>
    </w:p>
    <w:p w14:paraId="41B87B5F" w14:textId="77777777" w:rsidR="00591FD1" w:rsidRPr="00CA78FD" w:rsidRDefault="00591FD1" w:rsidP="00591FD1">
      <w:pPr>
        <w:rPr>
          <w:rFonts w:cstheme="minorHAnsi"/>
          <w:bCs/>
          <w:sz w:val="24"/>
          <w:szCs w:val="24"/>
        </w:rPr>
      </w:pPr>
      <w:r w:rsidRPr="00CA78FD">
        <w:rPr>
          <w:rFonts w:cstheme="minorHAnsi"/>
          <w:bCs/>
          <w:sz w:val="24"/>
          <w:szCs w:val="24"/>
        </w:rPr>
        <w:t>Jeśli warunki do łącznej wypłaty świadczeń spełnisz po 31 lipca 2025 r. lub złożysz wniosek w tej sprawie po tej dacie, połączone świadczenia będziesz otrzymywać od momentu spełnienia warunków, najwcześniej od miesiąca, w którym złożysz wn</w:t>
      </w:r>
      <w:bookmarkStart w:id="0" w:name="_GoBack"/>
      <w:bookmarkEnd w:id="0"/>
      <w:r w:rsidRPr="00CA78FD">
        <w:rPr>
          <w:rFonts w:cstheme="minorHAnsi"/>
          <w:bCs/>
          <w:sz w:val="24"/>
          <w:szCs w:val="24"/>
        </w:rPr>
        <w:t>iosek.</w:t>
      </w:r>
    </w:p>
    <w:p w14:paraId="131EE97C" w14:textId="77777777" w:rsidR="00CA2456" w:rsidRPr="000E12F8" w:rsidRDefault="00CA2456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E12F8">
        <w:rPr>
          <w:rFonts w:cstheme="minorHAnsi"/>
          <w:color w:val="000000" w:themeColor="text1"/>
          <w:sz w:val="24"/>
          <w:szCs w:val="24"/>
        </w:rPr>
        <w:t>Jeśli chcesz złożyć elektronicznie wniosek o ustalenie zbiegu świadczeń z rentą rodzinną, a nie masz jeszcze konta na Platformie Usług Elektronicznych (PUE)/eZUS i będziesz potrzebować wsparcia, możesz skorzystać z pomocy pracowników ZUS.</w:t>
      </w:r>
    </w:p>
    <w:p w14:paraId="23F00461" w14:textId="5313C5EB" w:rsidR="00CA2456" w:rsidRPr="009F35C0" w:rsidRDefault="00CA2456" w:rsidP="00927538">
      <w:pPr>
        <w:shd w:val="clear" w:color="auto" w:fill="FFFFFF"/>
        <w:spacing w:before="120" w:after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11E62">
        <w:rPr>
          <w:rFonts w:cstheme="minorHAnsi"/>
          <w:b/>
          <w:color w:val="000000" w:themeColor="text1"/>
          <w:sz w:val="24"/>
          <w:szCs w:val="24"/>
        </w:rPr>
        <w:t xml:space="preserve">Wniosek o ustalenie zbiegu świadczeń z rentą rodzinną </w:t>
      </w:r>
      <w:r w:rsidR="00667013" w:rsidRPr="00D11E62">
        <w:rPr>
          <w:rFonts w:cstheme="minorHAnsi"/>
          <w:b/>
          <w:color w:val="000000" w:themeColor="text1"/>
          <w:sz w:val="24"/>
          <w:szCs w:val="24"/>
        </w:rPr>
        <w:t>jest</w:t>
      </w:r>
      <w:r w:rsidRPr="00D11E62">
        <w:rPr>
          <w:rFonts w:cstheme="minorHAnsi"/>
          <w:b/>
          <w:color w:val="000000" w:themeColor="text1"/>
          <w:sz w:val="24"/>
          <w:szCs w:val="24"/>
        </w:rPr>
        <w:t xml:space="preserve"> dostępny na stronie internetowej </w:t>
      </w:r>
      <w:hyperlink r:id="rId16" w:tooltip="Kliknij, aby przejść do wniosku na stronie internetowej ZUS" w:history="1">
        <w:r w:rsidR="003F6AA3" w:rsidRPr="003F6AA3">
          <w:rPr>
            <w:rStyle w:val="Hipercze"/>
            <w:b/>
          </w:rPr>
          <w:t>ERWD</w:t>
        </w:r>
      </w:hyperlink>
      <w:r w:rsidRPr="003F6A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11E62">
        <w:rPr>
          <w:rFonts w:cstheme="minorHAnsi"/>
          <w:b/>
          <w:color w:val="000000" w:themeColor="text1"/>
          <w:sz w:val="24"/>
          <w:szCs w:val="24"/>
        </w:rPr>
        <w:t>i w każdej placówce ZUS od 1 stycznia 2025 r</w:t>
      </w:r>
      <w:r w:rsidRPr="009F35C0">
        <w:rPr>
          <w:rFonts w:cstheme="minorHAnsi"/>
          <w:b/>
          <w:sz w:val="24"/>
          <w:szCs w:val="24"/>
        </w:rPr>
        <w:t xml:space="preserve">. </w:t>
      </w:r>
    </w:p>
    <w:p w14:paraId="49E4B7E8" w14:textId="22363995" w:rsidR="00CA2456" w:rsidRPr="000E12F8" w:rsidRDefault="00CA2456" w:rsidP="009F35C0">
      <w:pPr>
        <w:shd w:val="clear" w:color="auto" w:fill="FFFFFF"/>
        <w:spacing w:before="120" w:after="0"/>
        <w:textAlignment w:val="top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Jeśli masz prawo do renty rodzinnej oraz do własnego świadczenia, to do wniosku nie musisz dołączać żadnych dokumentów. Jeśli okaże się, że jakichś dokumentów brakuj</w:t>
      </w:r>
      <w:r w:rsidR="00192378">
        <w:rPr>
          <w:rFonts w:eastAsia="Times New Roman" w:cstheme="minorHAnsi"/>
          <w:color w:val="000000"/>
          <w:sz w:val="24"/>
          <w:szCs w:val="24"/>
          <w:lang w:eastAsia="pl-PL"/>
        </w:rPr>
        <w:t>e, ZUS skontaktuje się z Tobą w 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tej sprawie. </w:t>
      </w:r>
    </w:p>
    <w:p w14:paraId="1365CA0B" w14:textId="67AE284A" w:rsidR="00CE06D6" w:rsidRPr="00BA39C2" w:rsidRDefault="00CE06D6" w:rsidP="00927538">
      <w:pPr>
        <w:pStyle w:val="Nagwek2"/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</w:pPr>
      <w:r w:rsidRPr="00BA39C2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>Można łączyć świadczenia z różnych instytucji</w:t>
      </w:r>
    </w:p>
    <w:p w14:paraId="3A986E62" w14:textId="5F6FB0C1" w:rsidR="003A4240" w:rsidRPr="000E12F8" w:rsidRDefault="00EA1CC4" w:rsidP="00927538">
      <w:pPr>
        <w:contextualSpacing/>
        <w:rPr>
          <w:rFonts w:cstheme="minorHAnsi"/>
          <w:sz w:val="24"/>
          <w:szCs w:val="24"/>
        </w:rPr>
      </w:pP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Rent</w:t>
      </w:r>
      <w:r w:rsidR="00135D3E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ę rodzinną można otrzymywać nie tylko </w:t>
      </w:r>
      <w:r w:rsidR="003A4240" w:rsidRPr="000E12F8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3A4240" w:rsidRPr="000E12F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ZUS</w:t>
      </w:r>
      <w:r w:rsidR="00135D3E" w:rsidRPr="000E12F8">
        <w:rPr>
          <w:rFonts w:eastAsia="Times New Roman" w:cstheme="minorHAnsi"/>
          <w:color w:val="000000"/>
          <w:sz w:val="24"/>
          <w:szCs w:val="24"/>
          <w:lang w:eastAsia="pl-PL"/>
        </w:rPr>
        <w:t>. To również</w:t>
      </w:r>
      <w:r w:rsidR="00EA4BA2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renta rodzinna, którą wypłacają</w:t>
      </w:r>
      <w:r w:rsidR="003A4240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inne </w:t>
      </w:r>
      <w:r w:rsidR="003967FD" w:rsidRPr="000E12F8">
        <w:rPr>
          <w:rFonts w:eastAsia="Times New Roman" w:cstheme="minorHAnsi"/>
          <w:color w:val="000000"/>
          <w:sz w:val="24"/>
          <w:szCs w:val="24"/>
          <w:lang w:eastAsia="pl-PL"/>
        </w:rPr>
        <w:t>organy emerytalne lub rentowe</w:t>
      </w:r>
      <w:r w:rsidR="00856998" w:rsidRPr="000E12F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przykład renta rodzinna</w:t>
      </w:r>
      <w:r w:rsidR="003A4240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dla rolników, wojskow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>a renta rodzinna</w:t>
      </w:r>
      <w:r w:rsidR="002E52F6"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albo</w:t>
      </w:r>
      <w:r w:rsidRPr="000E12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policyjna renta rodzinna</w:t>
      </w:r>
      <w:r w:rsidR="003A4240" w:rsidRPr="000E12F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3A4240" w:rsidRPr="000E12F8">
        <w:rPr>
          <w:rFonts w:cstheme="minorHAnsi"/>
          <w:sz w:val="24"/>
          <w:szCs w:val="24"/>
        </w:rPr>
        <w:t xml:space="preserve"> </w:t>
      </w:r>
    </w:p>
    <w:p w14:paraId="04CF8464" w14:textId="649C68A8" w:rsidR="003A4240" w:rsidRPr="000E12F8" w:rsidRDefault="003A4240" w:rsidP="00927538">
      <w:pPr>
        <w:spacing w:before="120" w:line="240" w:lineRule="auto"/>
        <w:rPr>
          <w:rFonts w:cstheme="minorHAnsi"/>
          <w:b/>
          <w:bCs/>
          <w:sz w:val="24"/>
          <w:szCs w:val="24"/>
        </w:rPr>
      </w:pPr>
      <w:r w:rsidRPr="000E12F8">
        <w:rPr>
          <w:rFonts w:cstheme="minorHAnsi"/>
          <w:sz w:val="24"/>
          <w:szCs w:val="24"/>
        </w:rPr>
        <w:t xml:space="preserve">Jeśli masz prawo do świadczeń </w:t>
      </w:r>
      <w:r w:rsidR="00856998" w:rsidRPr="000E12F8">
        <w:rPr>
          <w:rFonts w:cstheme="minorHAnsi"/>
          <w:sz w:val="24"/>
          <w:szCs w:val="24"/>
        </w:rPr>
        <w:t>z</w:t>
      </w:r>
      <w:r w:rsidRPr="000E12F8">
        <w:rPr>
          <w:rFonts w:cstheme="minorHAnsi"/>
          <w:sz w:val="24"/>
          <w:szCs w:val="24"/>
        </w:rPr>
        <w:t xml:space="preserve"> ZUS oraz </w:t>
      </w:r>
      <w:r w:rsidR="00856998" w:rsidRPr="000E12F8">
        <w:rPr>
          <w:rFonts w:cstheme="minorHAnsi"/>
          <w:sz w:val="24"/>
          <w:szCs w:val="24"/>
        </w:rPr>
        <w:t>z</w:t>
      </w:r>
      <w:r w:rsidRPr="000E12F8">
        <w:rPr>
          <w:rFonts w:cstheme="minorHAnsi"/>
          <w:sz w:val="24"/>
          <w:szCs w:val="24"/>
        </w:rPr>
        <w:t xml:space="preserve"> innej instytucji emerytalnej lub rentowej, np. </w:t>
      </w:r>
      <w:r w:rsidR="002C477B" w:rsidRPr="00CA78FD">
        <w:rPr>
          <w:rFonts w:cstheme="minorHAnsi"/>
          <w:sz w:val="24"/>
          <w:szCs w:val="24"/>
        </w:rPr>
        <w:t>Kasy Rolniczego Ubezpieczenia Społecznego (KRUS)</w:t>
      </w:r>
      <w:r w:rsidR="00CA78FD" w:rsidRPr="00CA78FD">
        <w:rPr>
          <w:rFonts w:cstheme="minorHAnsi"/>
          <w:sz w:val="24"/>
          <w:szCs w:val="24"/>
        </w:rPr>
        <w:t>,</w:t>
      </w:r>
      <w:r w:rsidRPr="00CA78FD">
        <w:rPr>
          <w:rFonts w:cstheme="minorHAnsi"/>
          <w:sz w:val="24"/>
          <w:szCs w:val="24"/>
        </w:rPr>
        <w:t xml:space="preserve"> to najpierw </w:t>
      </w:r>
      <w:r w:rsidR="003377E4" w:rsidRPr="00CA78FD">
        <w:rPr>
          <w:rFonts w:cstheme="minorHAnsi"/>
          <w:sz w:val="24"/>
          <w:szCs w:val="24"/>
        </w:rPr>
        <w:t>ZUS potwierdzi</w:t>
      </w:r>
      <w:r w:rsidRPr="00CA78FD">
        <w:rPr>
          <w:rFonts w:cstheme="minorHAnsi"/>
          <w:sz w:val="24"/>
          <w:szCs w:val="24"/>
        </w:rPr>
        <w:t xml:space="preserve"> Twoje prawo do łąc</w:t>
      </w:r>
      <w:r w:rsidRPr="000E12F8">
        <w:rPr>
          <w:rFonts w:cstheme="minorHAnsi"/>
          <w:sz w:val="24"/>
          <w:szCs w:val="24"/>
        </w:rPr>
        <w:t>znej wypłaty świadczeń</w:t>
      </w:r>
      <w:r w:rsidR="00135D3E" w:rsidRPr="000E12F8">
        <w:rPr>
          <w:rFonts w:cstheme="minorHAnsi"/>
          <w:sz w:val="24"/>
          <w:szCs w:val="24"/>
        </w:rPr>
        <w:t xml:space="preserve">. Następnie </w:t>
      </w:r>
      <w:r w:rsidRPr="000E12F8">
        <w:rPr>
          <w:rFonts w:cstheme="minorHAnsi"/>
          <w:sz w:val="24"/>
          <w:szCs w:val="24"/>
        </w:rPr>
        <w:t xml:space="preserve">każda z tych instytucji będzie odrębnie wypłacała świadczenie, za które odpowiada. Twoje dane z innych instytucji </w:t>
      </w:r>
      <w:r w:rsidR="003377E4" w:rsidRPr="000E12F8">
        <w:rPr>
          <w:rFonts w:cstheme="minorHAnsi"/>
          <w:sz w:val="24"/>
          <w:szCs w:val="24"/>
        </w:rPr>
        <w:t>ZUS pobierze</w:t>
      </w:r>
      <w:r w:rsidRPr="000E12F8">
        <w:rPr>
          <w:rFonts w:cstheme="minorHAnsi"/>
          <w:sz w:val="24"/>
          <w:szCs w:val="24"/>
        </w:rPr>
        <w:t xml:space="preserve"> we własnym zakresie.</w:t>
      </w:r>
    </w:p>
    <w:p w14:paraId="41945A7D" w14:textId="38F3167B" w:rsidR="00DE09D0" w:rsidRPr="00BA39C2" w:rsidRDefault="00454500" w:rsidP="00927538">
      <w:pPr>
        <w:pStyle w:val="Nagwek2"/>
        <w:spacing w:before="240" w:line="240" w:lineRule="auto"/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</w:pPr>
      <w:r w:rsidRPr="00BA39C2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 xml:space="preserve">Jaka jest kwota limitu połączonych świadczeń, </w:t>
      </w:r>
      <w:r w:rsidR="00C9264D" w:rsidRPr="00BA39C2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 xml:space="preserve">czyli </w:t>
      </w:r>
      <w:r w:rsidRPr="00BA39C2">
        <w:rPr>
          <w:rFonts w:asciiTheme="minorHAnsi" w:eastAsia="Times New Roman" w:hAnsiTheme="minorHAnsi" w:cstheme="minorHAnsi"/>
          <w:color w:val="00B050"/>
          <w:sz w:val="32"/>
          <w:szCs w:val="32"/>
          <w:lang w:eastAsia="pl-PL"/>
        </w:rPr>
        <w:t>tzw. renty wdowiej</w:t>
      </w:r>
    </w:p>
    <w:p w14:paraId="09A2EFF7" w14:textId="31D5A0B3" w:rsidR="003A4240" w:rsidRPr="000E12F8" w:rsidRDefault="003A4240" w:rsidP="00927538">
      <w:pPr>
        <w:spacing w:after="0" w:line="240" w:lineRule="auto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Suma połączonych świadczeń nie może przekroczyć trzykrotności najniższej emerytury. Do tego limitu </w:t>
      </w:r>
      <w:r w:rsidR="00454500"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wliczają się</w:t>
      </w:r>
      <w:r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E12F8">
        <w:rPr>
          <w:rFonts w:cstheme="minorHAnsi"/>
          <w:sz w:val="24"/>
          <w:szCs w:val="24"/>
        </w:rPr>
        <w:t>także świadczenia, które wypłacają instytucje zagraniczne</w:t>
      </w:r>
      <w:r w:rsidR="00454500" w:rsidRPr="000E12F8">
        <w:rPr>
          <w:rFonts w:cstheme="minorHAnsi"/>
          <w:sz w:val="24"/>
          <w:szCs w:val="24"/>
        </w:rPr>
        <w:t xml:space="preserve"> oraz</w:t>
      </w:r>
      <w:r w:rsidRPr="000E12F8">
        <w:rPr>
          <w:rFonts w:cstheme="minorHAnsi"/>
          <w:sz w:val="24"/>
          <w:szCs w:val="24"/>
        </w:rPr>
        <w:t xml:space="preserve"> inne niż jednorazowe </w:t>
      </w:r>
      <w:r w:rsidRPr="000E12F8">
        <w:rPr>
          <w:rFonts w:cstheme="minorHAnsi"/>
          <w:sz w:val="24"/>
          <w:szCs w:val="24"/>
        </w:rPr>
        <w:lastRenderedPageBreak/>
        <w:t>świadczenia i dodatki, jeśli otrzymujesz je na podstawie ustawy emerytalnej lub odrębnych przepisów.</w:t>
      </w:r>
    </w:p>
    <w:p w14:paraId="53A2F06C" w14:textId="5CDDA145" w:rsidR="001A55C4" w:rsidRPr="000E12F8" w:rsidRDefault="003A4240" w:rsidP="00927538">
      <w:pPr>
        <w:spacing w:after="120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12F8">
        <w:rPr>
          <w:rFonts w:cstheme="minorHAnsi"/>
          <w:color w:val="000000" w:themeColor="text1"/>
          <w:sz w:val="24"/>
          <w:szCs w:val="24"/>
        </w:rPr>
        <w:t xml:space="preserve">Jeśli suma wypłacanych świadczeń będzie wyższa niż trzykrotność najniższej emerytury, </w:t>
      </w:r>
      <w:r w:rsidR="00C81E4A" w:rsidRPr="000E12F8">
        <w:rPr>
          <w:rFonts w:cstheme="minorHAnsi"/>
          <w:b/>
          <w:color w:val="000000" w:themeColor="text1"/>
          <w:sz w:val="24"/>
          <w:szCs w:val="24"/>
        </w:rPr>
        <w:t>organ</w:t>
      </w:r>
      <w:r w:rsidR="001A55C4" w:rsidRPr="000E12F8">
        <w:rPr>
          <w:rFonts w:cstheme="minorHAnsi"/>
          <w:b/>
          <w:color w:val="000000" w:themeColor="text1"/>
          <w:sz w:val="24"/>
          <w:szCs w:val="24"/>
        </w:rPr>
        <w:t xml:space="preserve"> emerytaln</w:t>
      </w:r>
      <w:r w:rsidR="00C81E4A" w:rsidRPr="000E12F8">
        <w:rPr>
          <w:rFonts w:cstheme="minorHAnsi"/>
          <w:b/>
          <w:color w:val="000000" w:themeColor="text1"/>
          <w:sz w:val="24"/>
          <w:szCs w:val="24"/>
        </w:rPr>
        <w:t>y</w:t>
      </w:r>
      <w:r w:rsidR="001A55C4" w:rsidRPr="000E12F8">
        <w:rPr>
          <w:rFonts w:cstheme="minorHAnsi"/>
          <w:b/>
          <w:color w:val="000000" w:themeColor="text1"/>
          <w:sz w:val="24"/>
          <w:szCs w:val="24"/>
        </w:rPr>
        <w:t xml:space="preserve"> lub rentow</w:t>
      </w:r>
      <w:r w:rsidR="00C81E4A" w:rsidRPr="000E12F8">
        <w:rPr>
          <w:rFonts w:cstheme="minorHAnsi"/>
          <w:b/>
          <w:color w:val="000000" w:themeColor="text1"/>
          <w:sz w:val="24"/>
          <w:szCs w:val="24"/>
        </w:rPr>
        <w:t>y</w:t>
      </w:r>
      <w:r w:rsidR="001A55C4" w:rsidRPr="000E12F8">
        <w:rPr>
          <w:rFonts w:cstheme="minorHAnsi"/>
          <w:b/>
          <w:color w:val="000000" w:themeColor="text1"/>
          <w:sz w:val="24"/>
          <w:szCs w:val="24"/>
        </w:rPr>
        <w:t xml:space="preserve"> pomniejszy świadczenia o kwotę przekroczenia.</w:t>
      </w:r>
      <w:r w:rsidR="001A55C4" w:rsidRPr="000E12F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BBCF8C4" w14:textId="149D2049" w:rsidR="003A4240" w:rsidRPr="000E12F8" w:rsidRDefault="00454500" w:rsidP="00927538">
      <w:pPr>
        <w:spacing w:before="120" w:after="120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Wyda</w:t>
      </w:r>
      <w:r w:rsidR="003A4240"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wted</w:t>
      </w:r>
      <w:r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 decyzję, w której poinformuje</w:t>
      </w:r>
      <w:r w:rsidR="003A4240" w:rsidRPr="000E1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Cię o pomniejszeniu wypłacanych świadczeń.</w:t>
      </w:r>
    </w:p>
    <w:p w14:paraId="6BA01FA9" w14:textId="77777777" w:rsidR="003A4240" w:rsidRPr="000E12F8" w:rsidRDefault="003A4240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E12F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Ważne!</w:t>
      </w:r>
    </w:p>
    <w:p w14:paraId="7F121603" w14:textId="083180CC" w:rsidR="0086649E" w:rsidRPr="00C25872" w:rsidRDefault="003A4240" w:rsidP="00927538">
      <w:pPr>
        <w:shd w:val="clear" w:color="auto" w:fill="FFFFFF"/>
        <w:spacing w:before="120" w:after="120"/>
        <w:contextualSpacing/>
        <w:textAlignment w:val="top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C258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Jeżeli Twoja renta rodzinna lub własne świadczenie będzie wyższe od kwoty limitu</w:t>
      </w:r>
      <w:r w:rsidR="00CC6831" w:rsidRPr="00C258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tj. trzykrotności najniższej emerytury</w:t>
      </w:r>
      <w:r w:rsidR="00B73935" w:rsidRPr="00C258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, nadal będziesz otrzymywać</w:t>
      </w:r>
      <w:r w:rsidRPr="00C258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jedno ze świadczeń – wyższe lub to, które wybierzesz.</w:t>
      </w:r>
    </w:p>
    <w:p w14:paraId="04468943" w14:textId="74A7831F" w:rsidR="003A4240" w:rsidRPr="00BA39C2" w:rsidRDefault="003A4240" w:rsidP="00927538">
      <w:pPr>
        <w:pStyle w:val="Nagwek2"/>
        <w:spacing w:before="0" w:line="240" w:lineRule="auto"/>
        <w:contextualSpacing/>
        <w:rPr>
          <w:rFonts w:asciiTheme="minorHAnsi" w:hAnsiTheme="minorHAnsi" w:cstheme="minorHAnsi"/>
          <w:color w:val="00B050"/>
          <w:sz w:val="32"/>
          <w:szCs w:val="32"/>
        </w:rPr>
      </w:pPr>
      <w:r w:rsidRPr="00BA39C2">
        <w:rPr>
          <w:rFonts w:asciiTheme="minorHAnsi" w:hAnsiTheme="minorHAnsi" w:cstheme="minorHAnsi"/>
          <w:color w:val="00B050"/>
          <w:sz w:val="32"/>
          <w:szCs w:val="32"/>
        </w:rPr>
        <w:t xml:space="preserve">Jeśli masz pytania, skontaktuj się z </w:t>
      </w:r>
      <w:r w:rsidR="00454500" w:rsidRPr="00BA39C2">
        <w:rPr>
          <w:rFonts w:asciiTheme="minorHAnsi" w:hAnsiTheme="minorHAnsi" w:cstheme="minorHAnsi"/>
          <w:color w:val="00B050"/>
          <w:sz w:val="32"/>
          <w:szCs w:val="32"/>
        </w:rPr>
        <w:t>ZUS</w:t>
      </w:r>
    </w:p>
    <w:p w14:paraId="210C9028" w14:textId="595E3EDC" w:rsidR="003A4240" w:rsidRPr="000E12F8" w:rsidRDefault="003A4240" w:rsidP="00927538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E12F8">
        <w:rPr>
          <w:rFonts w:cstheme="minorHAnsi"/>
          <w:sz w:val="24"/>
          <w:szCs w:val="24"/>
        </w:rPr>
        <w:t>Pomocy udzielą Ci pracownicy:</w:t>
      </w:r>
    </w:p>
    <w:p w14:paraId="7A030693" w14:textId="77777777" w:rsidR="003A4240" w:rsidRPr="000E12F8" w:rsidRDefault="003A4240" w:rsidP="00E77FD2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firstLine="0"/>
        <w:contextualSpacing/>
        <w:rPr>
          <w:rFonts w:cstheme="minorHAnsi"/>
          <w:sz w:val="24"/>
          <w:szCs w:val="24"/>
        </w:rPr>
      </w:pPr>
      <w:r w:rsidRPr="000E12F8">
        <w:rPr>
          <w:rFonts w:cstheme="minorHAnsi"/>
          <w:sz w:val="24"/>
          <w:szCs w:val="24"/>
        </w:rPr>
        <w:t>w Centrum Kontaktu Klientów ZUS: tel. 22 560 16 00, e-mail: cot@zus.pl,</w:t>
      </w:r>
    </w:p>
    <w:p w14:paraId="61203082" w14:textId="77777777" w:rsidR="003A4240" w:rsidRPr="000E12F8" w:rsidRDefault="003A4240" w:rsidP="00E77FD2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firstLine="0"/>
        <w:contextualSpacing/>
        <w:rPr>
          <w:rFonts w:cstheme="minorHAnsi"/>
          <w:sz w:val="24"/>
          <w:szCs w:val="24"/>
        </w:rPr>
      </w:pPr>
      <w:r w:rsidRPr="000E12F8">
        <w:rPr>
          <w:rFonts w:cstheme="minorHAnsi"/>
          <w:sz w:val="24"/>
          <w:szCs w:val="24"/>
        </w:rPr>
        <w:t>we wszystkich placówkach ZUS,</w:t>
      </w:r>
    </w:p>
    <w:p w14:paraId="2AF1D5DA" w14:textId="77777777" w:rsidR="003A4240" w:rsidRPr="000E12F8" w:rsidRDefault="003A4240" w:rsidP="00E77FD2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0" w:firstLine="0"/>
        <w:contextualSpacing/>
        <w:rPr>
          <w:rFonts w:cstheme="minorHAnsi"/>
          <w:sz w:val="24"/>
          <w:szCs w:val="24"/>
        </w:rPr>
      </w:pPr>
      <w:r w:rsidRPr="000E12F8">
        <w:rPr>
          <w:rFonts w:cstheme="minorHAnsi"/>
          <w:sz w:val="24"/>
          <w:szCs w:val="24"/>
        </w:rPr>
        <w:t>podczas e-wizyty w ZUS.</w:t>
      </w:r>
    </w:p>
    <w:p w14:paraId="1AA5D1E2" w14:textId="0F9E6ED8" w:rsidR="003A4240" w:rsidRDefault="003A4240" w:rsidP="00927538">
      <w:pPr>
        <w:spacing w:before="120" w:after="120"/>
        <w:contextualSpacing/>
        <w:rPr>
          <w:rFonts w:cstheme="minorHAnsi"/>
          <w:sz w:val="24"/>
          <w:szCs w:val="24"/>
        </w:rPr>
      </w:pPr>
      <w:r w:rsidRPr="000E12F8">
        <w:rPr>
          <w:rFonts w:cstheme="minorHAnsi"/>
          <w:sz w:val="24"/>
          <w:szCs w:val="24"/>
        </w:rPr>
        <w:t xml:space="preserve">Szczegółowe informacje na temat wypłaty świadczeń razem z rentą rodzinną i ich rodzajów oraz na temat potrzebnych dokumentów dostępne są również na stronie internetowej </w:t>
      </w:r>
      <w:hyperlink r:id="rId17" w:history="1">
        <w:r w:rsidRPr="000E12F8">
          <w:rPr>
            <w:rFonts w:cstheme="minorHAnsi"/>
            <w:color w:val="0000FF" w:themeColor="hyperlink"/>
            <w:sz w:val="24"/>
            <w:szCs w:val="24"/>
            <w:u w:val="single"/>
          </w:rPr>
          <w:t>www.zus.pl</w:t>
        </w:r>
      </w:hyperlink>
      <w:r w:rsidRPr="000E12F8">
        <w:rPr>
          <w:rFonts w:cstheme="minorHAnsi"/>
          <w:sz w:val="24"/>
          <w:szCs w:val="24"/>
        </w:rPr>
        <w:t>.</w:t>
      </w:r>
    </w:p>
    <w:p w14:paraId="5614FE56" w14:textId="5D383A4E" w:rsidR="00B80CB7" w:rsidRDefault="00F413F0" w:rsidP="00927538">
      <w:pPr>
        <w:spacing w:before="120" w:after="120"/>
        <w:contextualSpacing/>
        <w:rPr>
          <w:rFonts w:cstheme="minorHAnsi"/>
        </w:rPr>
      </w:pPr>
      <w:r w:rsidRPr="007C4B84">
        <w:rPr>
          <w:color w:val="000000" w:themeColor="text1"/>
        </w:rPr>
        <w:t xml:space="preserve">Ulotka informacyjna </w:t>
      </w:r>
      <w:r>
        <w:t xml:space="preserve">- </w:t>
      </w:r>
      <w:hyperlink r:id="rId18" w:tooltip="Kliknij, aby prezjść do ulotki na stronie internetowej ZUS" w:history="1">
        <w:r>
          <w:rPr>
            <w:rStyle w:val="Hipercze"/>
          </w:rPr>
          <w:t>Renta wdowia, czyli łączenie wypłaty renty rodzinnej z innymi świadczeniami</w:t>
        </w:r>
      </w:hyperlink>
    </w:p>
    <w:p w14:paraId="62423C1E" w14:textId="77777777" w:rsidR="00B80CB7" w:rsidRPr="00A04EA7" w:rsidRDefault="00B80CB7" w:rsidP="00D1185C">
      <w:pPr>
        <w:spacing w:before="360" w:after="0" w:line="240" w:lineRule="auto"/>
        <w:ind w:left="5670"/>
        <w:jc w:val="center"/>
        <w:rPr>
          <w:b/>
          <w:color w:val="000000" w:themeColor="text1"/>
          <w:sz w:val="24"/>
          <w:szCs w:val="24"/>
        </w:rPr>
      </w:pPr>
      <w:r w:rsidRPr="00A04EA7">
        <w:rPr>
          <w:b/>
          <w:color w:val="000000" w:themeColor="text1"/>
          <w:sz w:val="24"/>
          <w:szCs w:val="24"/>
        </w:rPr>
        <w:t>Dyrektor</w:t>
      </w:r>
    </w:p>
    <w:p w14:paraId="361F1A57" w14:textId="2FD7CD13" w:rsidR="00B80CB7" w:rsidRPr="00510710" w:rsidRDefault="00B80CB7" w:rsidP="0011461F">
      <w:pPr>
        <w:spacing w:after="0" w:line="240" w:lineRule="auto"/>
        <w:ind w:left="5670"/>
        <w:jc w:val="center"/>
        <w:rPr>
          <w:rFonts w:cstheme="minorHAnsi"/>
        </w:rPr>
      </w:pPr>
      <w:r w:rsidRPr="00A04EA7">
        <w:rPr>
          <w:b/>
          <w:color w:val="000000" w:themeColor="text1"/>
          <w:sz w:val="24"/>
          <w:szCs w:val="24"/>
        </w:rPr>
        <w:t>Oddziału ZUS w Bielsku-Białej</w:t>
      </w:r>
    </w:p>
    <w:sectPr w:rsidR="00B80CB7" w:rsidRPr="00510710" w:rsidSect="00834D9A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216F99" w16cex:dateUtc="2024-12-06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291CD9" w16cid:durableId="63216F99"/>
  <w16cid:commentId w16cid:paraId="667021BC" w16cid:durableId="34B841CB"/>
  <w16cid:commentId w16cid:paraId="17099DA4" w16cid:durableId="47FF5A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ACB7" w14:textId="77777777" w:rsidR="00E82940" w:rsidRDefault="00E82940" w:rsidP="009113B4">
      <w:pPr>
        <w:spacing w:after="0" w:line="240" w:lineRule="auto"/>
      </w:pPr>
      <w:r>
        <w:separator/>
      </w:r>
    </w:p>
  </w:endnote>
  <w:endnote w:type="continuationSeparator" w:id="0">
    <w:p w14:paraId="3F9E1F4A" w14:textId="77777777" w:rsidR="00E82940" w:rsidRDefault="00E82940" w:rsidP="0091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778D" w14:textId="77777777" w:rsidR="00E82940" w:rsidRDefault="00E82940" w:rsidP="009113B4">
      <w:pPr>
        <w:spacing w:after="0" w:line="240" w:lineRule="auto"/>
      </w:pPr>
      <w:r>
        <w:separator/>
      </w:r>
    </w:p>
  </w:footnote>
  <w:footnote w:type="continuationSeparator" w:id="0">
    <w:p w14:paraId="58EAE81B" w14:textId="77777777" w:rsidR="00E82940" w:rsidRDefault="00E82940" w:rsidP="0091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207B"/>
    <w:multiLevelType w:val="multilevel"/>
    <w:tmpl w:val="AE8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50841"/>
    <w:multiLevelType w:val="multilevel"/>
    <w:tmpl w:val="9ADC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10"/>
    <w:multiLevelType w:val="hybridMultilevel"/>
    <w:tmpl w:val="1522F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7B1D"/>
    <w:multiLevelType w:val="multilevel"/>
    <w:tmpl w:val="C05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3DEA"/>
    <w:multiLevelType w:val="hybridMultilevel"/>
    <w:tmpl w:val="113ED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B0821"/>
    <w:multiLevelType w:val="multilevel"/>
    <w:tmpl w:val="F746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9C"/>
    <w:rsid w:val="00046FE9"/>
    <w:rsid w:val="00054E17"/>
    <w:rsid w:val="000A101D"/>
    <w:rsid w:val="000B6E54"/>
    <w:rsid w:val="000C3F3F"/>
    <w:rsid w:val="000E12F8"/>
    <w:rsid w:val="0011461F"/>
    <w:rsid w:val="00126CAD"/>
    <w:rsid w:val="00135D3E"/>
    <w:rsid w:val="00135FE6"/>
    <w:rsid w:val="00182D21"/>
    <w:rsid w:val="00182F66"/>
    <w:rsid w:val="00192378"/>
    <w:rsid w:val="00193A97"/>
    <w:rsid w:val="001A55C4"/>
    <w:rsid w:val="001C0428"/>
    <w:rsid w:val="001D4429"/>
    <w:rsid w:val="00224FC9"/>
    <w:rsid w:val="002B0B16"/>
    <w:rsid w:val="002C477B"/>
    <w:rsid w:val="002E52F6"/>
    <w:rsid w:val="00300141"/>
    <w:rsid w:val="003142E1"/>
    <w:rsid w:val="00323AD0"/>
    <w:rsid w:val="003377E4"/>
    <w:rsid w:val="00342D6B"/>
    <w:rsid w:val="00344F90"/>
    <w:rsid w:val="003967FD"/>
    <w:rsid w:val="003A4240"/>
    <w:rsid w:val="003D4BA2"/>
    <w:rsid w:val="003F6AA3"/>
    <w:rsid w:val="004468D5"/>
    <w:rsid w:val="00454500"/>
    <w:rsid w:val="0046117C"/>
    <w:rsid w:val="004A0E18"/>
    <w:rsid w:val="004E16E8"/>
    <w:rsid w:val="004E7037"/>
    <w:rsid w:val="00510710"/>
    <w:rsid w:val="00530401"/>
    <w:rsid w:val="0053488F"/>
    <w:rsid w:val="00591FD1"/>
    <w:rsid w:val="005B7C70"/>
    <w:rsid w:val="005F00C6"/>
    <w:rsid w:val="0060505C"/>
    <w:rsid w:val="00650EA7"/>
    <w:rsid w:val="00653F6A"/>
    <w:rsid w:val="0065765A"/>
    <w:rsid w:val="00667013"/>
    <w:rsid w:val="00686546"/>
    <w:rsid w:val="006A3CDE"/>
    <w:rsid w:val="00723001"/>
    <w:rsid w:val="00755DA7"/>
    <w:rsid w:val="0076213A"/>
    <w:rsid w:val="00765201"/>
    <w:rsid w:val="007C4B84"/>
    <w:rsid w:val="007E1C44"/>
    <w:rsid w:val="007F285F"/>
    <w:rsid w:val="00834D9A"/>
    <w:rsid w:val="00842635"/>
    <w:rsid w:val="00856998"/>
    <w:rsid w:val="00856A3B"/>
    <w:rsid w:val="00865674"/>
    <w:rsid w:val="0086649E"/>
    <w:rsid w:val="008721A9"/>
    <w:rsid w:val="0088309C"/>
    <w:rsid w:val="008B4892"/>
    <w:rsid w:val="008F4E3C"/>
    <w:rsid w:val="00905D48"/>
    <w:rsid w:val="009113B4"/>
    <w:rsid w:val="00911A2D"/>
    <w:rsid w:val="00922D41"/>
    <w:rsid w:val="00926222"/>
    <w:rsid w:val="00927538"/>
    <w:rsid w:val="0093296A"/>
    <w:rsid w:val="0093618E"/>
    <w:rsid w:val="00977801"/>
    <w:rsid w:val="009D5919"/>
    <w:rsid w:val="009F35C0"/>
    <w:rsid w:val="009F6DAF"/>
    <w:rsid w:val="00A335BE"/>
    <w:rsid w:val="00A41CCB"/>
    <w:rsid w:val="00A60111"/>
    <w:rsid w:val="00A756A7"/>
    <w:rsid w:val="00AE3E6E"/>
    <w:rsid w:val="00AF097C"/>
    <w:rsid w:val="00AF611F"/>
    <w:rsid w:val="00B17087"/>
    <w:rsid w:val="00B24104"/>
    <w:rsid w:val="00B54CBC"/>
    <w:rsid w:val="00B554F9"/>
    <w:rsid w:val="00B57998"/>
    <w:rsid w:val="00B73935"/>
    <w:rsid w:val="00B80CB7"/>
    <w:rsid w:val="00B862B2"/>
    <w:rsid w:val="00BA39C2"/>
    <w:rsid w:val="00BA63C4"/>
    <w:rsid w:val="00BA7777"/>
    <w:rsid w:val="00BB2CC1"/>
    <w:rsid w:val="00BE3C80"/>
    <w:rsid w:val="00C00FAD"/>
    <w:rsid w:val="00C25872"/>
    <w:rsid w:val="00C310D5"/>
    <w:rsid w:val="00C44D4A"/>
    <w:rsid w:val="00C81E4A"/>
    <w:rsid w:val="00C9264D"/>
    <w:rsid w:val="00CA2456"/>
    <w:rsid w:val="00CA78FD"/>
    <w:rsid w:val="00CC6831"/>
    <w:rsid w:val="00CE06D6"/>
    <w:rsid w:val="00D1185C"/>
    <w:rsid w:val="00D11E62"/>
    <w:rsid w:val="00D220B3"/>
    <w:rsid w:val="00D23F99"/>
    <w:rsid w:val="00D5415D"/>
    <w:rsid w:val="00DA0AEB"/>
    <w:rsid w:val="00DA365D"/>
    <w:rsid w:val="00DE09D0"/>
    <w:rsid w:val="00E537E4"/>
    <w:rsid w:val="00E77FD2"/>
    <w:rsid w:val="00E82940"/>
    <w:rsid w:val="00E90E7C"/>
    <w:rsid w:val="00EA1CC4"/>
    <w:rsid w:val="00EA4BA2"/>
    <w:rsid w:val="00EE37E1"/>
    <w:rsid w:val="00EF1BAE"/>
    <w:rsid w:val="00F25CCE"/>
    <w:rsid w:val="00F36F7B"/>
    <w:rsid w:val="00F413F0"/>
    <w:rsid w:val="00F5639C"/>
    <w:rsid w:val="00FB6D69"/>
    <w:rsid w:val="00FE1DDD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8A5A"/>
  <w15:docId w15:val="{BACF214C-A74B-4EB9-AD66-8C9837BC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E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4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24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240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05D4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611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3B4"/>
  </w:style>
  <w:style w:type="paragraph" w:styleId="Stopka">
    <w:name w:val="footer"/>
    <w:basedOn w:val="Normalny"/>
    <w:link w:val="StopkaZnak"/>
    <w:uiPriority w:val="99"/>
    <w:unhideWhenUsed/>
    <w:rsid w:val="0091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B4"/>
  </w:style>
  <w:style w:type="character" w:customStyle="1" w:styleId="Nagwek1Znak">
    <w:name w:val="Nagłówek 1 Znak"/>
    <w:basedOn w:val="Domylnaczcionkaakapitu"/>
    <w:link w:val="Nagwek1"/>
    <w:uiPriority w:val="9"/>
    <w:rsid w:val="008F4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F4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88F"/>
    <w:pPr>
      <w:spacing w:after="20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88F"/>
    <w:rPr>
      <w:rFonts w:ascii="Calibri" w:hAnsi="Calibri" w:cs="Calibri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7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us.pl/swiadczenia/renty/kalkulator-renty-wdowiej" TargetMode="External"/><Relationship Id="rId18" Type="http://schemas.openxmlformats.org/officeDocument/2006/relationships/hyperlink" Target="https://www.zus.pl/documents/10182/167561/Ulotka_Renta+wdowia.pdf/04c8ec37-db87-1bcf-8493-0b2a891b1589?t=17334868682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us.pl/swiadczenia/renty/ankieta-renta-wdowia" TargetMode="External"/><Relationship Id="rId17" Type="http://schemas.openxmlformats.org/officeDocument/2006/relationships/hyperlink" Target="https://www.zus.pl/-/zbieg-%C5%9Bwiadcze%C5%84-z-rent%C4%85-rodzinn%C4%85?p_l_back_url=%2Fwyniki-wyszukiwania%3Fquery%3Drenta%2Bwdowia%26dateFrom%3D%26dateTo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us.pl/wzory-formularzy/emerytury-renty/zbieg-swiadczen-z-renta-rodzinna/-/asset_publisher/4e6GYUbiM4Xf/content/wniosek-erwd?_com_liferay_asset_publisher_web_portlet_AssetPublisherPortlet_INSTANCE_4e6GYUbiM4Xf_assetEntryId=12639496&amp;_com_liferay_asset_publisher_web_portlet_AssetPublisherPortlet_INSTANCE_4e6GYUbiM4Xf_redirect=https%3A%2F%2Fwww.zus.pl%2Fwzory-formularzy%2Femerytury-renty%2Fzbieg-swiadczen-z-renta-rodzinna%3Fp_p_id%3Dcom_liferay_asset_publisher_web_portlet_AssetPublisherPortlet_INSTANCE_4e6GYUbiM4Xf%26p_p_lifecycle%3D0%26p_p_state%3Dnormal%26p_p_mode%3Dview%26_com_liferay_asset_publisher_web_portlet_AssetPublisherPortlet_INSTANCE_4e6GYUbiM4Xf_cur%3D0%26p_r_p_resetCur%3Dfalse%26_com_liferay_asset_publisher_web_portlet_AssetPublisherPortlet_INSTANCE_4e6GYUbiM4Xf_assetEntryId%3D126394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959A.2665FFC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zus.pl/wzory-formularzy/emerytury-renty/zbieg-swiadczen-z-renta-rodzinna" TargetMode="External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zus.pl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3" ma:contentTypeDescription="Utwórz nowy dokument." ma:contentTypeScope="" ma:versionID="84fd38a5a84a39a8b7220d1fe5f333b5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a560e9c2d9a904609c2db5039e1ff23d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D3E0D-8A17-42A4-88DF-C0999940D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B2E8C-8442-4208-9178-B13437553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2DC3D-442A-4290-A7E1-56CA606E0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Bogaczyk, Agnieszka</dc:creator>
  <cp:lastModifiedBy>Willmann,  Monika</cp:lastModifiedBy>
  <cp:revision>18</cp:revision>
  <cp:lastPrinted>2024-12-09T07:46:00Z</cp:lastPrinted>
  <dcterms:created xsi:type="dcterms:W3CDTF">2024-12-27T10:47:00Z</dcterms:created>
  <dcterms:modified xsi:type="dcterms:W3CDTF">2025-01-03T11:56:00Z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