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A2" w:rsidRPr="0020111F" w:rsidRDefault="00C029A2">
      <w:pPr>
        <w:rPr>
          <w:rFonts w:ascii="Times New Roman" w:hAnsi="Times New Roman"/>
        </w:rPr>
      </w:pPr>
      <w:r w:rsidRPr="0020111F">
        <w:rPr>
          <w:rFonts w:ascii="Times New Roman" w:hAnsi="Times New Roman"/>
        </w:rPr>
        <w:t xml:space="preserve">              </w:t>
      </w:r>
      <w:r w:rsidRPr="00C37156">
        <w:rPr>
          <w:rFonts w:ascii="Times New Roman" w:hAnsi="Times New Roman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70.5pt;height:46.5pt;visibility:visible">
            <v:imagedata r:id="rId7" o:title=""/>
          </v:shape>
        </w:pict>
      </w:r>
      <w:r w:rsidRPr="0020111F">
        <w:rPr>
          <w:rFonts w:ascii="Times New Roman" w:hAnsi="Times New Roman"/>
        </w:rPr>
        <w:t xml:space="preserve">                   </w:t>
      </w:r>
      <w:r w:rsidRPr="00C37156">
        <w:rPr>
          <w:rFonts w:ascii="Times New Roman" w:hAnsi="Times New Roman"/>
          <w:noProof/>
          <w:lang w:eastAsia="pl-PL"/>
        </w:rPr>
        <w:pict>
          <v:shape id="Obraz 2" o:spid="_x0000_i1026" type="#_x0000_t75" style="width:48pt;height:48pt;visibility:visible">
            <v:imagedata r:id="rId8" o:title=""/>
          </v:shape>
        </w:pict>
      </w:r>
      <w:r w:rsidRPr="0020111F">
        <w:rPr>
          <w:rFonts w:ascii="Times New Roman" w:hAnsi="Times New Roman"/>
        </w:rPr>
        <w:t xml:space="preserve">                 </w:t>
      </w:r>
      <w:r w:rsidRPr="00C37156">
        <w:rPr>
          <w:rFonts w:ascii="Times New Roman" w:hAnsi="Times New Roman"/>
          <w:noProof/>
          <w:lang w:eastAsia="pl-PL"/>
        </w:rPr>
        <w:pict>
          <v:shape id="Obraz 5" o:spid="_x0000_i1027" type="#_x0000_t75" style="width:69.75pt;height:48pt;visibility:visible">
            <v:imagedata r:id="rId9" o:title=""/>
          </v:shape>
        </w:pict>
      </w:r>
      <w:r w:rsidRPr="0020111F">
        <w:rPr>
          <w:rFonts w:ascii="Times New Roman" w:hAnsi="Times New Roman"/>
        </w:rPr>
        <w:t xml:space="preserve">            </w:t>
      </w:r>
      <w:r w:rsidRPr="00C37156">
        <w:rPr>
          <w:rFonts w:ascii="Times New Roman" w:hAnsi="Times New Roman"/>
          <w:noProof/>
          <w:lang w:eastAsia="pl-PL"/>
        </w:rPr>
        <w:pict>
          <v:shape id="Obraz 4" o:spid="_x0000_i1028" type="#_x0000_t75" style="width:85.5pt;height:54.75pt;visibility:visible">
            <v:imagedata r:id="rId10" o:title=""/>
          </v:shape>
        </w:pict>
      </w:r>
    </w:p>
    <w:p w:rsidR="00C029A2" w:rsidRPr="00FB7642" w:rsidRDefault="00C029A2" w:rsidP="00B02194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FB7642">
        <w:rPr>
          <w:rFonts w:ascii="Times New Roman" w:hAnsi="Times New Roman"/>
          <w:color w:val="000000"/>
          <w:sz w:val="18"/>
          <w:szCs w:val="18"/>
        </w:rPr>
        <w:t>„Europejski Fundusz Rolny na rzecz Rozwoju Obszarów Wiejskich: Europa inwestująca w obszary wiejskie”</w:t>
      </w:r>
    </w:p>
    <w:p w:rsidR="00C029A2" w:rsidRPr="0020111F" w:rsidRDefault="00C029A2" w:rsidP="00B02194">
      <w:pPr>
        <w:jc w:val="center"/>
        <w:rPr>
          <w:rFonts w:ascii="Times New Roman" w:hAnsi="Times New Roman"/>
          <w:b/>
          <w:kern w:val="36"/>
          <w:lang w:eastAsia="pl-PL"/>
        </w:rPr>
      </w:pPr>
    </w:p>
    <w:p w:rsidR="00C029A2" w:rsidRDefault="00C029A2" w:rsidP="00E8798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pl-PL"/>
        </w:rPr>
      </w:pPr>
      <w:r w:rsidRPr="00E87989">
        <w:rPr>
          <w:rFonts w:ascii="Times New Roman" w:hAnsi="Times New Roman"/>
          <w:b/>
          <w:bCs/>
          <w:kern w:val="36"/>
          <w:sz w:val="28"/>
          <w:szCs w:val="28"/>
          <w:lang w:eastAsia="pl-PL"/>
        </w:rPr>
        <w:t>Ruszają spotkania konsultacyjne dotyczące wypracowania nowej Lokalnej Strategii Rozwoju w perspektywie finansowej Programu Rozwoju Obszarów Wiejskich na lata 2023-2027</w:t>
      </w:r>
    </w:p>
    <w:p w:rsidR="00C029A2" w:rsidRPr="00E87989" w:rsidRDefault="00C029A2" w:rsidP="00E8798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pl-PL"/>
        </w:rPr>
      </w:pPr>
    </w:p>
    <w:p w:rsidR="00C029A2" w:rsidRPr="00E87989" w:rsidRDefault="00C029A2" w:rsidP="00E8798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Mieszkasz na obszarze </w:t>
      </w:r>
      <w:r w:rsidRPr="00E87989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Stowarzyszenia - Lokalna Grupa Działania „Żywiecki Raj”</w:t>
      </w:r>
      <w:r w:rsidRPr="00E87989">
        <w:rPr>
          <w:rFonts w:ascii="Times New Roman" w:hAnsi="Times New Roman"/>
          <w:b/>
          <w:bCs/>
          <w:sz w:val="24"/>
          <w:szCs w:val="24"/>
          <w:lang w:eastAsia="pl-PL"/>
        </w:rPr>
        <w:t>? Chcesz uczestniczyć w zmianie swojego otoczenia?</w:t>
      </w:r>
    </w:p>
    <w:p w:rsidR="00C029A2" w:rsidRPr="00E87989" w:rsidRDefault="00C029A2" w:rsidP="00E8798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87989">
        <w:rPr>
          <w:rFonts w:ascii="Times New Roman" w:hAnsi="Times New Roman"/>
          <w:b/>
          <w:bCs/>
          <w:sz w:val="24"/>
          <w:szCs w:val="24"/>
          <w:lang w:eastAsia="pl-PL"/>
        </w:rPr>
        <w:t>Przyjdź na spotkanie konsultacyjne i wypracuj z nami nową Lokalną Strategię Rozwoju w perspektywie finansowej Programu Rozwoju Obszarów Wiejskich na lata 2023-2027!</w:t>
      </w:r>
    </w:p>
    <w:p w:rsidR="00C029A2" w:rsidRPr="00E87989" w:rsidRDefault="00C029A2" w:rsidP="00B02194">
      <w:p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C029A2" w:rsidRPr="00E87989" w:rsidRDefault="00C029A2" w:rsidP="00B02194">
      <w:p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Szanowni Państwo !</w:t>
      </w:r>
    </w:p>
    <w:p w:rsidR="00C029A2" w:rsidRPr="00E87989" w:rsidRDefault="00C029A2" w:rsidP="00D80DD9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Stowarzyszenie - Lokalna Grupa Działania „Żywiecki Raj” rozpoczyna cykl spotkań terenowych i konsultacji społecznych, mających na celu opracowanie przy udziale mieszkańców naszego obszaru nowej Lokalnej Strategii Rozwoju (LSR) na lata 2023-2027 w</w:t>
      </w:r>
      <w:r>
        <w:rPr>
          <w:rFonts w:ascii="Times New Roman" w:hAnsi="Times New Roman"/>
          <w:color w:val="0A0A0A"/>
          <w:sz w:val="24"/>
          <w:szCs w:val="24"/>
          <w:lang w:eastAsia="pl-PL"/>
        </w:rPr>
        <w:t> </w:t>
      </w: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ramach Programu Rozwoju Obszarów Wiejskich.</w:t>
      </w:r>
    </w:p>
    <w:p w:rsidR="00C029A2" w:rsidRPr="00E87989" w:rsidRDefault="00C029A2" w:rsidP="00D80DD9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Lokalna Strategia Rozwoju (LSR) pozwoli lokalnym społecznościom na korzystanie ze</w:t>
      </w:r>
      <w:r>
        <w:rPr>
          <w:rFonts w:ascii="Times New Roman" w:hAnsi="Times New Roman"/>
          <w:color w:val="0A0A0A"/>
          <w:sz w:val="24"/>
          <w:szCs w:val="24"/>
          <w:lang w:eastAsia="pl-PL"/>
        </w:rPr>
        <w:t> </w:t>
      </w: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środków Unii Europejskiej za pośrednictwem naszego LGD i realizację zaplanowanych w</w:t>
      </w:r>
      <w:r>
        <w:rPr>
          <w:rFonts w:ascii="Times New Roman" w:hAnsi="Times New Roman"/>
          <w:color w:val="0A0A0A"/>
          <w:sz w:val="24"/>
          <w:szCs w:val="24"/>
          <w:lang w:eastAsia="pl-PL"/>
        </w:rPr>
        <w:t> </w:t>
      </w: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niej projektów. Dlatego, aby LSR odpowiadała na realne lokalne potrzeby zależy nam na poznaniu Państwa opinii i aktywnym zaangażowaniu się w tworzenie nowej LSR!!!</w:t>
      </w:r>
    </w:p>
    <w:p w:rsidR="00C029A2" w:rsidRPr="00E87989" w:rsidRDefault="00C029A2" w:rsidP="00D80DD9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Do udziału w spotkaniach informacyjnych zapraszamy mieszkańców gmin:</w:t>
      </w:r>
      <w:r w:rsidRPr="00E87989">
        <w:rPr>
          <w:rFonts w:ascii="Times New Roman" w:hAnsi="Times New Roman"/>
          <w:sz w:val="24"/>
          <w:szCs w:val="24"/>
        </w:rPr>
        <w:t xml:space="preserve"> </w:t>
      </w:r>
      <w:r w:rsidRPr="00E87989">
        <w:rPr>
          <w:rStyle w:val="Strong"/>
          <w:rFonts w:ascii="Times New Roman" w:hAnsi="Times New Roman"/>
          <w:b w:val="0"/>
          <w:bCs w:val="0"/>
          <w:sz w:val="24"/>
          <w:szCs w:val="24"/>
        </w:rPr>
        <w:t>Czernichów, Gilowice, Jeleśnia, Koszarawa, Lipowa, Łękawica, Łodygowice, Milówka, Radziechowy-Wieprz, Rajcza, Ślemień, Świnna, Ujsoły, Węgierska Górka</w:t>
      </w: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, w tym samorządy lokalne, organizacje pozarządowe, KGW, przedsiębiorców, rolników, lokalnych liderów</w:t>
      </w:r>
      <w:r>
        <w:rPr>
          <w:rFonts w:ascii="Times New Roman" w:hAnsi="Times New Roman"/>
          <w:color w:val="0A0A0A"/>
          <w:sz w:val="24"/>
          <w:szCs w:val="24"/>
          <w:lang w:eastAsia="pl-PL"/>
        </w:rPr>
        <w:t>,</w:t>
      </w: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 xml:space="preserve"> a także wszystkich zainteresowanych rozwojem i przyszłością naszego obszaru.</w:t>
      </w:r>
    </w:p>
    <w:p w:rsidR="00C029A2" w:rsidRPr="00E87989" w:rsidRDefault="00C029A2" w:rsidP="00B02194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  <w:t>Konsultacje będą dotyczyły:</w:t>
      </w:r>
    </w:p>
    <w:p w:rsidR="00C029A2" w:rsidRPr="00E87989" w:rsidRDefault="00C029A2" w:rsidP="00D80DD9">
      <w:pPr>
        <w:shd w:val="clear" w:color="auto" w:fill="FEFEFE"/>
        <w:spacing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– analizy mocnych i słabych stron, analizy zagrożeń i szans zewnętrznych obszaru (analiza SWOT),</w:t>
      </w:r>
    </w:p>
    <w:p w:rsidR="00C029A2" w:rsidRPr="00E87989" w:rsidRDefault="00C029A2" w:rsidP="00D80DD9">
      <w:pPr>
        <w:shd w:val="clear" w:color="auto" w:fill="FEFEFE"/>
        <w:spacing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– diagnozy obszaru, jego potrzeb, problemów oraz potencjału,</w:t>
      </w:r>
    </w:p>
    <w:p w:rsidR="00C029A2" w:rsidRPr="00E87989" w:rsidRDefault="00C029A2" w:rsidP="00D80DD9">
      <w:pPr>
        <w:shd w:val="clear" w:color="auto" w:fill="FEFEFE"/>
        <w:spacing w:line="240" w:lineRule="auto"/>
        <w:jc w:val="both"/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– określenia celów Lokalnej Strategii Rozwoju,</w:t>
      </w:r>
    </w:p>
    <w:p w:rsidR="00C029A2" w:rsidRDefault="00C029A2" w:rsidP="00D80DD9">
      <w:pPr>
        <w:shd w:val="clear" w:color="auto" w:fill="FEFEFE"/>
        <w:spacing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– identyfikacj</w:t>
      </w:r>
      <w:r>
        <w:rPr>
          <w:rFonts w:ascii="Times New Roman" w:hAnsi="Times New Roman"/>
          <w:color w:val="0A0A0A"/>
          <w:sz w:val="24"/>
          <w:szCs w:val="24"/>
          <w:lang w:eastAsia="pl-PL"/>
        </w:rPr>
        <w:t>i</w:t>
      </w: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 xml:space="preserve"> grup docelowych dla poszczególnych celów</w:t>
      </w:r>
      <w:r>
        <w:rPr>
          <w:rFonts w:ascii="Times New Roman" w:hAnsi="Times New Roman"/>
          <w:color w:val="0A0A0A"/>
          <w:sz w:val="24"/>
          <w:szCs w:val="24"/>
          <w:lang w:eastAsia="pl-PL"/>
        </w:rPr>
        <w:t>.</w:t>
      </w:r>
    </w:p>
    <w:p w:rsidR="00C029A2" w:rsidRDefault="00C029A2" w:rsidP="00D80DD9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</w:p>
    <w:p w:rsidR="00C029A2" w:rsidRPr="00E87989" w:rsidRDefault="00C029A2" w:rsidP="00D80DD9">
      <w:pPr>
        <w:shd w:val="clear" w:color="auto" w:fill="FEFEFE"/>
        <w:spacing w:after="0" w:line="240" w:lineRule="auto"/>
        <w:jc w:val="both"/>
        <w:rPr>
          <w:rFonts w:ascii="Times New Roman" w:hAnsi="Times New Roman"/>
          <w:b/>
          <w:bCs/>
          <w:color w:val="0A0A0A"/>
          <w:sz w:val="24"/>
          <w:szCs w:val="24"/>
          <w:lang w:eastAsia="pl-PL"/>
        </w:rPr>
      </w:pPr>
    </w:p>
    <w:p w:rsidR="00C029A2" w:rsidRPr="00E87989" w:rsidRDefault="00C029A2" w:rsidP="00D80DD9">
      <w:pPr>
        <w:tabs>
          <w:tab w:val="left" w:pos="984"/>
        </w:tabs>
        <w:spacing w:line="240" w:lineRule="auto"/>
        <w:jc w:val="both"/>
        <w:rPr>
          <w:rFonts w:ascii="Times New Roman" w:hAnsi="Times New Roman"/>
          <w:color w:val="0A0A0A"/>
          <w:sz w:val="24"/>
          <w:szCs w:val="24"/>
          <w:lang w:eastAsia="pl-PL"/>
        </w:rPr>
      </w:pPr>
      <w:r w:rsidRPr="00E87989">
        <w:rPr>
          <w:rFonts w:ascii="Times New Roman" w:hAnsi="Times New Roman"/>
          <w:color w:val="0A0A0A"/>
          <w:sz w:val="24"/>
          <w:szCs w:val="24"/>
          <w:lang w:eastAsia="pl-PL"/>
        </w:rPr>
        <w:t>Informacje zebrane podczas spotkań pozwolą na zaplanowanie działań, które w najwyższym stopniu przyczynią się do jakości życia mieszkańców naszego obszaru. Proces tworzenia nowej LSR będzie szczególne ukierunkowany na zagadnienia dotyczące innowacyjności, cyfryzacji, zmian demograficznych, wpływu zmian na klimat i środowisko oraz partnerstwa przy realizacji LSR.</w:t>
      </w:r>
    </w:p>
    <w:p w:rsidR="00C029A2" w:rsidRPr="00E87989" w:rsidRDefault="00C029A2" w:rsidP="00B379BE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029A2" w:rsidRPr="00E87989" w:rsidRDefault="00C029A2" w:rsidP="0020111F">
      <w:pPr>
        <w:pStyle w:val="NormalWeb"/>
        <w:spacing w:before="0" w:beforeAutospacing="0" w:after="0" w:afterAutospacing="0"/>
      </w:pPr>
      <w:r w:rsidRPr="00E87989">
        <w:rPr>
          <w:rStyle w:val="Strong"/>
        </w:rPr>
        <w:t>Program spotkań:</w:t>
      </w:r>
    </w:p>
    <w:p w:rsidR="00C029A2" w:rsidRPr="00E87989" w:rsidRDefault="00C029A2" w:rsidP="0020111F">
      <w:pPr>
        <w:spacing w:after="0"/>
        <w:rPr>
          <w:rFonts w:ascii="Times New Roman" w:hAnsi="Times New Roman"/>
          <w:sz w:val="24"/>
          <w:szCs w:val="24"/>
        </w:rPr>
      </w:pPr>
      <w:r w:rsidRPr="00E87989">
        <w:rPr>
          <w:rFonts w:ascii="Times New Roman" w:hAnsi="Times New Roman"/>
          <w:sz w:val="24"/>
          <w:szCs w:val="24"/>
        </w:rPr>
        <w:t>1. Wstępna prezentacja idei tworzenia LSR oraz jej roli w rozwoju obszaru.</w:t>
      </w:r>
      <w:r w:rsidRPr="00E87989">
        <w:rPr>
          <w:rFonts w:ascii="Times New Roman" w:hAnsi="Times New Roman"/>
          <w:sz w:val="24"/>
          <w:szCs w:val="24"/>
        </w:rPr>
        <w:br/>
        <w:t>2. Analiza SWOT jako podstawowe narzędzi</w:t>
      </w:r>
      <w:r>
        <w:rPr>
          <w:rFonts w:ascii="Times New Roman" w:hAnsi="Times New Roman"/>
          <w:sz w:val="24"/>
          <w:szCs w:val="24"/>
        </w:rPr>
        <w:t>e</w:t>
      </w:r>
      <w:r w:rsidRPr="00E87989">
        <w:rPr>
          <w:rFonts w:ascii="Times New Roman" w:hAnsi="Times New Roman"/>
          <w:sz w:val="24"/>
          <w:szCs w:val="24"/>
        </w:rPr>
        <w:t xml:space="preserve"> do analizy obszaru LSR.</w:t>
      </w:r>
      <w:r w:rsidRPr="00E87989">
        <w:rPr>
          <w:rFonts w:ascii="Times New Roman" w:hAnsi="Times New Roman"/>
          <w:sz w:val="24"/>
          <w:szCs w:val="24"/>
        </w:rPr>
        <w:br/>
        <w:t>4. Definiowanie potrzeb i problemów obszaru działania LGD.</w:t>
      </w:r>
      <w:r w:rsidRPr="00E87989">
        <w:rPr>
          <w:rFonts w:ascii="Times New Roman" w:hAnsi="Times New Roman"/>
          <w:sz w:val="24"/>
          <w:szCs w:val="24"/>
        </w:rPr>
        <w:br/>
        <w:t xml:space="preserve">5. Przekazanie </w:t>
      </w:r>
      <w:r>
        <w:rPr>
          <w:rFonts w:ascii="Times New Roman" w:hAnsi="Times New Roman"/>
          <w:sz w:val="24"/>
          <w:szCs w:val="24"/>
        </w:rPr>
        <w:t>Fiszek</w:t>
      </w:r>
      <w:r w:rsidRPr="00E87989">
        <w:rPr>
          <w:rFonts w:ascii="Times New Roman" w:hAnsi="Times New Roman"/>
          <w:sz w:val="24"/>
          <w:szCs w:val="24"/>
        </w:rPr>
        <w:t xml:space="preserve"> Projektu i </w:t>
      </w:r>
      <w:r>
        <w:rPr>
          <w:rFonts w:ascii="Times New Roman" w:hAnsi="Times New Roman"/>
          <w:sz w:val="24"/>
          <w:szCs w:val="24"/>
        </w:rPr>
        <w:t>o</w:t>
      </w:r>
      <w:r w:rsidRPr="00E87989">
        <w:rPr>
          <w:rFonts w:ascii="Times New Roman" w:hAnsi="Times New Roman"/>
          <w:sz w:val="24"/>
          <w:szCs w:val="24"/>
        </w:rPr>
        <w:t>mówienie ich roli w wyznaczeniu właściwych celów i</w:t>
      </w:r>
      <w:r>
        <w:rPr>
          <w:rFonts w:ascii="Times New Roman" w:hAnsi="Times New Roman"/>
          <w:sz w:val="24"/>
          <w:szCs w:val="24"/>
        </w:rPr>
        <w:t> </w:t>
      </w:r>
      <w:r w:rsidRPr="00E87989">
        <w:rPr>
          <w:rFonts w:ascii="Times New Roman" w:hAnsi="Times New Roman"/>
          <w:sz w:val="24"/>
          <w:szCs w:val="24"/>
        </w:rPr>
        <w:t>wskaźników przyszłej LSR.</w:t>
      </w:r>
    </w:p>
    <w:p w:rsidR="00C029A2" w:rsidRPr="00E87989" w:rsidRDefault="00C029A2" w:rsidP="0020111F">
      <w:pPr>
        <w:spacing w:after="0"/>
        <w:rPr>
          <w:rFonts w:ascii="Times New Roman" w:hAnsi="Times New Roman"/>
          <w:sz w:val="24"/>
          <w:szCs w:val="24"/>
        </w:rPr>
      </w:pPr>
      <w:r w:rsidRPr="00E87989">
        <w:rPr>
          <w:rFonts w:ascii="Times New Roman" w:hAnsi="Times New Roman"/>
          <w:sz w:val="24"/>
          <w:szCs w:val="24"/>
        </w:rPr>
        <w:t>6. Identyfikacja grup docelowych dla poszczególnych celów LSR.</w:t>
      </w:r>
    </w:p>
    <w:p w:rsidR="00C029A2" w:rsidRPr="00E87989" w:rsidRDefault="00C029A2" w:rsidP="0020111F">
      <w:pPr>
        <w:pStyle w:val="NormalWeb"/>
        <w:spacing w:before="0" w:beforeAutospacing="0" w:after="0" w:afterAutospacing="0"/>
      </w:pPr>
      <w:r w:rsidRPr="00E87989">
        <w:t>7. Podsumowanie spotkania.  </w:t>
      </w:r>
    </w:p>
    <w:p w:rsidR="00C029A2" w:rsidRPr="00E87989" w:rsidRDefault="00C029A2" w:rsidP="0020111F">
      <w:pPr>
        <w:rPr>
          <w:rFonts w:ascii="Times New Roman" w:hAnsi="Times New Roman"/>
          <w:sz w:val="24"/>
          <w:szCs w:val="24"/>
        </w:rPr>
      </w:pPr>
    </w:p>
    <w:p w:rsidR="00C029A2" w:rsidRDefault="00C029A2" w:rsidP="00E321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A8">
        <w:rPr>
          <w:rFonts w:ascii="Times New Roman" w:hAnsi="Times New Roman"/>
          <w:sz w:val="24"/>
          <w:szCs w:val="24"/>
        </w:rPr>
        <w:t>Spotkania konsultacyjne są współfinansowane ze środków Unii Europejskiej działanie: 19</w:t>
      </w:r>
      <w:r>
        <w:rPr>
          <w:rFonts w:ascii="Times New Roman" w:hAnsi="Times New Roman"/>
          <w:sz w:val="24"/>
          <w:szCs w:val="24"/>
        </w:rPr>
        <w:t>. </w:t>
      </w:r>
      <w:r w:rsidRPr="007320A8">
        <w:rPr>
          <w:rFonts w:ascii="Times New Roman" w:hAnsi="Times New Roman"/>
          <w:sz w:val="24"/>
          <w:szCs w:val="24"/>
        </w:rPr>
        <w:t xml:space="preserve">Wsparcie dla rozwoju lokalnego w ramach inicjatywy LEADER poddziałania: </w:t>
      </w:r>
    </w:p>
    <w:p w:rsidR="00C029A2" w:rsidRDefault="00C029A2" w:rsidP="00E321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A8">
        <w:rPr>
          <w:rFonts w:ascii="Times New Roman" w:hAnsi="Times New Roman"/>
          <w:sz w:val="24"/>
          <w:szCs w:val="24"/>
        </w:rPr>
        <w:t>19.1 "Wsparcie przygotowawcze II" objętego PROW na lata 2014-2020.</w:t>
      </w:r>
    </w:p>
    <w:p w:rsidR="00C029A2" w:rsidRPr="00E87989" w:rsidRDefault="00C029A2" w:rsidP="007F2BF2">
      <w:pPr>
        <w:rPr>
          <w:rFonts w:ascii="Times New Roman" w:hAnsi="Times New Roman"/>
          <w:sz w:val="24"/>
          <w:szCs w:val="24"/>
        </w:rPr>
      </w:pPr>
    </w:p>
    <w:p w:rsidR="00C029A2" w:rsidRPr="00E87989" w:rsidRDefault="00C029A2" w:rsidP="00E87989">
      <w:pPr>
        <w:pStyle w:val="NormalWeb"/>
        <w:jc w:val="center"/>
        <w:rPr>
          <w:b/>
          <w:bCs/>
        </w:rPr>
      </w:pPr>
      <w:r w:rsidRPr="00E87989">
        <w:rPr>
          <w:rStyle w:val="Strong"/>
        </w:rPr>
        <w:t>Jeżeli nie możesz uczestniczyć w którymś ze spotkań na obszarze swojej gminy, przyjdź</w:t>
      </w:r>
      <w:r>
        <w:rPr>
          <w:rStyle w:val="Strong"/>
        </w:rPr>
        <w:t> </w:t>
      </w:r>
      <w:r w:rsidRPr="00E87989">
        <w:rPr>
          <w:rStyle w:val="Strong"/>
        </w:rPr>
        <w:t>na inne!</w:t>
      </w:r>
    </w:p>
    <w:p w:rsidR="00C029A2" w:rsidRDefault="00C029A2" w:rsidP="00206642">
      <w:pPr>
        <w:pStyle w:val="NormalWeb"/>
        <w:jc w:val="center"/>
        <w:rPr>
          <w:rStyle w:val="Strong"/>
        </w:rPr>
      </w:pPr>
      <w:r w:rsidRPr="00E87989">
        <w:rPr>
          <w:rStyle w:val="Strong"/>
        </w:rPr>
        <w:t xml:space="preserve">Czas każdego ze spotkań szacowany jest na ok. 2 godzin i uzależniony jest od liczby uczestników i ich aktywności. </w:t>
      </w:r>
    </w:p>
    <w:p w:rsidR="00C029A2" w:rsidRPr="00E87989" w:rsidRDefault="00C029A2" w:rsidP="00206642">
      <w:pPr>
        <w:pStyle w:val="NormalWeb"/>
        <w:jc w:val="center"/>
      </w:pPr>
      <w:r w:rsidRPr="00E87989">
        <w:rPr>
          <w:rStyle w:val="Strong"/>
        </w:rPr>
        <w:t>Konsultacje prowadzone będą przy udziale pracowników biura LGD „Żywiecki Raj”.</w:t>
      </w:r>
    </w:p>
    <w:p w:rsidR="00C029A2" w:rsidRPr="00D80DD9" w:rsidRDefault="00C029A2" w:rsidP="00D80DD9">
      <w:pPr>
        <w:pStyle w:val="NormalWeb"/>
        <w:jc w:val="center"/>
        <w:rPr>
          <w:b/>
          <w:bCs/>
        </w:rPr>
      </w:pPr>
      <w:r w:rsidRPr="00E87989">
        <w:rPr>
          <w:rStyle w:val="Strong"/>
        </w:rPr>
        <w:t xml:space="preserve">Więcej szczegółów pod numerem telefonu – 33 475 48 21, lub na e-mail </w:t>
      </w:r>
      <w:hyperlink r:id="rId11" w:history="1">
        <w:r w:rsidRPr="00E87989">
          <w:rPr>
            <w:rStyle w:val="Strong"/>
            <w:color w:val="0000FF"/>
            <w:u w:val="single"/>
          </w:rPr>
          <w:t>biuro@zywieckiraj.pl</w:t>
        </w:r>
      </w:hyperlink>
      <w:r w:rsidRPr="00E87989">
        <w:rPr>
          <w:rStyle w:val="liam63"/>
        </w:rPr>
        <w:t xml:space="preserve"> </w:t>
      </w:r>
      <w:r w:rsidRPr="00E87989">
        <w:rPr>
          <w:rStyle w:val="Strong"/>
        </w:rPr>
        <w:t xml:space="preserve">  </w:t>
      </w:r>
    </w:p>
    <w:p w:rsidR="00C029A2" w:rsidRPr="00E87989" w:rsidRDefault="00C029A2" w:rsidP="007F2BF2">
      <w:pPr>
        <w:rPr>
          <w:rFonts w:ascii="Times New Roman" w:hAnsi="Times New Roman"/>
          <w:sz w:val="24"/>
          <w:szCs w:val="24"/>
        </w:rPr>
      </w:pPr>
    </w:p>
    <w:p w:rsidR="00C029A2" w:rsidRPr="00E87989" w:rsidRDefault="00C029A2" w:rsidP="007F2BF2">
      <w:pPr>
        <w:jc w:val="center"/>
        <w:rPr>
          <w:rFonts w:ascii="Times New Roman" w:hAnsi="Times New Roman"/>
          <w:b/>
          <w:sz w:val="28"/>
          <w:szCs w:val="28"/>
        </w:rPr>
      </w:pPr>
      <w:r w:rsidRPr="00E87989">
        <w:rPr>
          <w:rFonts w:ascii="Times New Roman" w:hAnsi="Times New Roman"/>
          <w:b/>
          <w:sz w:val="28"/>
          <w:szCs w:val="28"/>
        </w:rPr>
        <w:t>Wspólnie tworzymy Lokalną Strategię Rozwoju !!!</w:t>
      </w:r>
    </w:p>
    <w:p w:rsidR="00C029A2" w:rsidRPr="00E87989" w:rsidRDefault="00C029A2" w:rsidP="007F2B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29A2" w:rsidRPr="00E87989" w:rsidRDefault="00C029A2" w:rsidP="007F2BF2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029A2" w:rsidRPr="00E87989" w:rsidSect="00D7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9A2" w:rsidRDefault="00C029A2" w:rsidP="006F6FFE">
      <w:pPr>
        <w:spacing w:after="0" w:line="240" w:lineRule="auto"/>
      </w:pPr>
      <w:r>
        <w:separator/>
      </w:r>
    </w:p>
  </w:endnote>
  <w:endnote w:type="continuationSeparator" w:id="0">
    <w:p w:rsidR="00C029A2" w:rsidRDefault="00C029A2" w:rsidP="006F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9A2" w:rsidRDefault="00C029A2" w:rsidP="006F6FFE">
      <w:pPr>
        <w:spacing w:after="0" w:line="240" w:lineRule="auto"/>
      </w:pPr>
      <w:r>
        <w:separator/>
      </w:r>
    </w:p>
  </w:footnote>
  <w:footnote w:type="continuationSeparator" w:id="0">
    <w:p w:rsidR="00C029A2" w:rsidRDefault="00C029A2" w:rsidP="006F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5F09"/>
    <w:multiLevelType w:val="hybridMultilevel"/>
    <w:tmpl w:val="163C3DFE"/>
    <w:lvl w:ilvl="0" w:tplc="55A293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04A1318"/>
    <w:multiLevelType w:val="hybridMultilevel"/>
    <w:tmpl w:val="163C3DFE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830834"/>
    <w:multiLevelType w:val="hybridMultilevel"/>
    <w:tmpl w:val="163C3DFE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0EE"/>
    <w:rsid w:val="000209A7"/>
    <w:rsid w:val="00083874"/>
    <w:rsid w:val="000E77CB"/>
    <w:rsid w:val="00121D43"/>
    <w:rsid w:val="00186C5E"/>
    <w:rsid w:val="001B7ECB"/>
    <w:rsid w:val="0020111F"/>
    <w:rsid w:val="00206642"/>
    <w:rsid w:val="0029153F"/>
    <w:rsid w:val="002D5409"/>
    <w:rsid w:val="0031227B"/>
    <w:rsid w:val="003672B7"/>
    <w:rsid w:val="003C2426"/>
    <w:rsid w:val="003D731F"/>
    <w:rsid w:val="005B067D"/>
    <w:rsid w:val="005B3144"/>
    <w:rsid w:val="00634528"/>
    <w:rsid w:val="006F54B9"/>
    <w:rsid w:val="006F6FFE"/>
    <w:rsid w:val="007320A8"/>
    <w:rsid w:val="007B7482"/>
    <w:rsid w:val="007E4FBC"/>
    <w:rsid w:val="007F2BF2"/>
    <w:rsid w:val="00871440"/>
    <w:rsid w:val="008C352B"/>
    <w:rsid w:val="00923D31"/>
    <w:rsid w:val="009E13B2"/>
    <w:rsid w:val="00A360EE"/>
    <w:rsid w:val="00A632AD"/>
    <w:rsid w:val="00AB47A1"/>
    <w:rsid w:val="00B02194"/>
    <w:rsid w:val="00B25227"/>
    <w:rsid w:val="00B3473A"/>
    <w:rsid w:val="00B379BE"/>
    <w:rsid w:val="00B74389"/>
    <w:rsid w:val="00C029A2"/>
    <w:rsid w:val="00C37156"/>
    <w:rsid w:val="00C37520"/>
    <w:rsid w:val="00C64BD6"/>
    <w:rsid w:val="00CA6722"/>
    <w:rsid w:val="00CB4126"/>
    <w:rsid w:val="00CF2300"/>
    <w:rsid w:val="00D4246E"/>
    <w:rsid w:val="00D7420F"/>
    <w:rsid w:val="00D80DD9"/>
    <w:rsid w:val="00DD6DC7"/>
    <w:rsid w:val="00E32161"/>
    <w:rsid w:val="00E87989"/>
    <w:rsid w:val="00F608F4"/>
    <w:rsid w:val="00FB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0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06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664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6F6F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6FFE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F6FF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F2BF2"/>
    <w:pPr>
      <w:ind w:left="720"/>
    </w:pPr>
  </w:style>
  <w:style w:type="character" w:styleId="Strong">
    <w:name w:val="Strong"/>
    <w:basedOn w:val="DefaultParagraphFont"/>
    <w:uiPriority w:val="99"/>
    <w:qFormat/>
    <w:rsid w:val="005B314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066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am63">
    <w:name w:val="liam63"/>
    <w:basedOn w:val="DefaultParagraphFont"/>
    <w:uiPriority w:val="99"/>
    <w:rsid w:val="00206642"/>
    <w:rPr>
      <w:rFonts w:cs="Times New Roman"/>
    </w:rPr>
  </w:style>
  <w:style w:type="character" w:styleId="Hyperlink">
    <w:name w:val="Hyperlink"/>
    <w:basedOn w:val="DefaultParagraphFont"/>
    <w:uiPriority w:val="99"/>
    <w:rsid w:val="0020111F"/>
    <w:rPr>
      <w:rFonts w:cs="Times New Roman"/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20111F"/>
    <w:rPr>
      <w:rFonts w:cs="Times New Roman"/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sr@annaland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493</Words>
  <Characters>2959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User</dc:creator>
  <cp:keywords/>
  <dc:description/>
  <cp:lastModifiedBy>user</cp:lastModifiedBy>
  <cp:revision>2</cp:revision>
  <dcterms:created xsi:type="dcterms:W3CDTF">2022-07-19T12:20:00Z</dcterms:created>
  <dcterms:modified xsi:type="dcterms:W3CDTF">2022-07-19T12:20:00Z</dcterms:modified>
</cp:coreProperties>
</file>