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/>
          <w:color w:val="5B9BD5" w:themeColor="accent1"/>
        </w:rPr>
        <w:id w:val="1082956003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B24056" w:rsidRPr="00903707" w:rsidRDefault="00B24056" w:rsidP="00B24056">
          <w:pPr>
            <w:jc w:val="right"/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jc w:val="right"/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jc w:val="right"/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jc w:val="right"/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jc w:val="right"/>
            <w:rPr>
              <w:rFonts w:asciiTheme="minorHAnsi" w:hAnsiTheme="minorHAnsi"/>
            </w:rPr>
          </w:pPr>
        </w:p>
        <w:p w:rsidR="009F5216" w:rsidRDefault="009F5216" w:rsidP="009F5216">
          <w:pPr>
            <w:jc w:val="left"/>
            <w:rPr>
              <w:rFonts w:asciiTheme="minorHAnsi" w:hAnsiTheme="minorHAnsi"/>
              <w:color w:val="FF0000"/>
            </w:rPr>
          </w:pPr>
        </w:p>
        <w:p w:rsidR="009F5216" w:rsidRDefault="009F5216" w:rsidP="009F5216">
          <w:pPr>
            <w:jc w:val="left"/>
            <w:rPr>
              <w:rFonts w:asciiTheme="minorHAnsi" w:hAnsiTheme="minorHAnsi"/>
              <w:color w:val="FF0000"/>
            </w:rPr>
          </w:pPr>
        </w:p>
        <w:p w:rsidR="009F5216" w:rsidRPr="009F5216" w:rsidRDefault="009F5216" w:rsidP="009F5216">
          <w:pPr>
            <w:jc w:val="center"/>
            <w:rPr>
              <w:rFonts w:asciiTheme="minorHAnsi" w:hAnsiTheme="minorHAnsi"/>
              <w:b/>
              <w:color w:val="FF0000"/>
              <w:sz w:val="56"/>
              <w:szCs w:val="56"/>
            </w:rPr>
          </w:pPr>
        </w:p>
        <w:p w:rsidR="009F5216" w:rsidRPr="009F5216" w:rsidRDefault="009F5216" w:rsidP="009F5216">
          <w:pPr>
            <w:jc w:val="center"/>
            <w:rPr>
              <w:rFonts w:asciiTheme="minorHAnsi" w:hAnsiTheme="minorHAnsi"/>
              <w:color w:val="000000" w:themeColor="text1"/>
              <w:sz w:val="32"/>
              <w:szCs w:val="32"/>
            </w:rPr>
          </w:pPr>
          <w:r w:rsidRPr="009F5216">
            <w:rPr>
              <w:rFonts w:asciiTheme="minorHAnsi" w:hAnsiTheme="minorHAnsi"/>
              <w:b/>
              <w:color w:val="000000" w:themeColor="text1"/>
              <w:sz w:val="56"/>
              <w:szCs w:val="56"/>
            </w:rPr>
            <w:t>ZAPROSZENIE</w:t>
          </w:r>
          <w:r w:rsidRPr="009F5216">
            <w:rPr>
              <w:rFonts w:asciiTheme="minorHAnsi" w:hAnsiTheme="minorHAnsi"/>
              <w:color w:val="000000" w:themeColor="text1"/>
              <w:sz w:val="32"/>
              <w:szCs w:val="32"/>
            </w:rPr>
            <w:br/>
          </w:r>
          <w:r w:rsidRPr="009F5216">
            <w:rPr>
              <w:rFonts w:asciiTheme="minorHAnsi" w:hAnsiTheme="minorHAnsi"/>
              <w:color w:val="000000" w:themeColor="text1"/>
              <w:sz w:val="32"/>
              <w:szCs w:val="32"/>
            </w:rPr>
            <w:br/>
            <w:t>Śląski Ośrodek Doradztwa Rolniczego w Częstochowie</w:t>
          </w:r>
          <w:r w:rsidRPr="009F5216">
            <w:rPr>
              <w:rFonts w:asciiTheme="minorHAnsi" w:hAnsiTheme="minorHAnsi"/>
              <w:color w:val="000000" w:themeColor="text1"/>
              <w:sz w:val="32"/>
              <w:szCs w:val="32"/>
            </w:rPr>
            <w:br/>
            <w:t>Powiatowy Zespół Doradztwa Rolniczego w Żywcu serdecznie zaprasza na spotkanie informacyjne z zakresu:</w:t>
          </w:r>
          <w:r w:rsidRPr="009F5216">
            <w:rPr>
              <w:rFonts w:asciiTheme="minorHAnsi" w:hAnsiTheme="minorHAnsi"/>
              <w:color w:val="000000" w:themeColor="text1"/>
              <w:sz w:val="32"/>
              <w:szCs w:val="32"/>
            </w:rPr>
            <w:br/>
            <w:t>1. Dopłat bezpośrednich</w:t>
          </w:r>
          <w:r w:rsidRPr="009F5216">
            <w:rPr>
              <w:rFonts w:asciiTheme="minorHAnsi" w:hAnsiTheme="minorHAnsi"/>
              <w:color w:val="000000" w:themeColor="text1"/>
              <w:sz w:val="32"/>
              <w:szCs w:val="32"/>
            </w:rPr>
            <w:br/>
            <w:t>2. Wybranych zagadnień PROW 2014-2020</w:t>
          </w:r>
        </w:p>
        <w:p w:rsidR="009F5216" w:rsidRDefault="009F5216" w:rsidP="009F5216">
          <w:pPr>
            <w:jc w:val="left"/>
            <w:rPr>
              <w:rFonts w:asciiTheme="minorHAnsi" w:hAnsiTheme="minorHAnsi"/>
              <w:color w:val="FF0000"/>
            </w:rPr>
          </w:pPr>
          <w:r w:rsidRPr="009F5216">
            <w:rPr>
              <w:rFonts w:asciiTheme="minorHAnsi" w:hAnsiTheme="minorHAnsi"/>
              <w:color w:val="000000" w:themeColor="text1"/>
              <w:sz w:val="32"/>
              <w:szCs w:val="32"/>
            </w:rPr>
            <w:t>Spotkanie odbędzie się w dniu 10.03.2022r. (czwartek) o godzinie 10:00 w Urzędzie Gminy Gilowice</w:t>
          </w:r>
          <w:r>
            <w:rPr>
              <w:rFonts w:asciiTheme="minorHAnsi" w:hAnsiTheme="minorHAnsi"/>
              <w:color w:val="000000" w:themeColor="text1"/>
              <w:sz w:val="32"/>
              <w:szCs w:val="32"/>
            </w:rPr>
            <w:t>.</w:t>
          </w:r>
          <w:bookmarkStart w:id="0" w:name="_GoBack"/>
          <w:bookmarkEnd w:id="0"/>
          <w:r w:rsidR="00C07FC5">
            <w:rPr>
              <w:rFonts w:asciiTheme="minorHAnsi" w:hAnsiTheme="minorHAnsi"/>
              <w:color w:val="FF0000"/>
            </w:rPr>
            <w:br/>
          </w:r>
          <w:r w:rsidR="00C07FC5">
            <w:rPr>
              <w:rFonts w:asciiTheme="minorHAnsi" w:hAnsiTheme="minorHAnsi"/>
              <w:color w:val="FF0000"/>
            </w:rPr>
            <w:br/>
          </w:r>
        </w:p>
        <w:p w:rsidR="00C07FC5" w:rsidRPr="00240E2F" w:rsidRDefault="00C07FC5" w:rsidP="00B24056">
          <w:pPr>
            <w:jc w:val="left"/>
            <w:rPr>
              <w:rFonts w:asciiTheme="minorHAnsi" w:hAnsiTheme="minorHAnsi"/>
              <w:color w:val="FF0000"/>
            </w:rPr>
          </w:pPr>
          <w:r>
            <w:rPr>
              <w:rFonts w:asciiTheme="minorHAnsi" w:hAnsiTheme="minorHAnsi"/>
              <w:color w:val="FF0000"/>
            </w:rPr>
            <w:br/>
          </w:r>
          <w:r w:rsidRPr="00C07FC5">
            <w:rPr>
              <w:rFonts w:asciiTheme="minorHAnsi" w:hAnsiTheme="minorHAnsi"/>
              <w:color w:val="FF0000"/>
              <w:sz w:val="28"/>
              <w:szCs w:val="28"/>
            </w:rPr>
            <w:br/>
          </w:r>
          <w:r>
            <w:rPr>
              <w:rFonts w:asciiTheme="minorHAnsi" w:hAnsiTheme="minorHAnsi"/>
              <w:color w:val="FF0000"/>
              <w:sz w:val="28"/>
              <w:szCs w:val="28"/>
            </w:rPr>
            <w:br/>
          </w:r>
        </w:p>
        <w:p w:rsidR="00B24056" w:rsidRPr="00903707" w:rsidRDefault="00B24056" w:rsidP="00B24056">
          <w:pPr>
            <w:jc w:val="left"/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A4613F" w:rsidRPr="00903707" w:rsidRDefault="00A4613F" w:rsidP="00B24056">
          <w:pPr>
            <w:jc w:val="left"/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jc w:val="left"/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jc w:val="left"/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jc w:val="left"/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jc w:val="left"/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tabs>
              <w:tab w:val="left" w:pos="6765"/>
            </w:tabs>
            <w:rPr>
              <w:rFonts w:asciiTheme="minorHAnsi" w:hAnsiTheme="minorHAnsi"/>
            </w:rPr>
          </w:pPr>
        </w:p>
        <w:p w:rsidR="00B24056" w:rsidRPr="00903707" w:rsidRDefault="00B24056" w:rsidP="00B24056">
          <w:pPr>
            <w:pStyle w:val="Bezodstpw"/>
            <w:spacing w:before="1540" w:after="240"/>
          </w:pPr>
        </w:p>
        <w:p w:rsidR="00B24056" w:rsidRPr="00903707" w:rsidRDefault="00CD2EDA">
          <w:pPr>
            <w:spacing w:after="160" w:line="259" w:lineRule="auto"/>
            <w:jc w:val="left"/>
            <w:rPr>
              <w:rFonts w:asciiTheme="minorHAnsi" w:hAnsiTheme="minorHAnsi"/>
            </w:rPr>
          </w:pPr>
        </w:p>
      </w:sdtContent>
    </w:sdt>
    <w:sectPr w:rsidR="00B24056" w:rsidRPr="00903707" w:rsidSect="00B24056">
      <w:headerReference w:type="default" r:id="rId7"/>
      <w:headerReference w:type="first" r:id="rId8"/>
      <w:pgSz w:w="11906" w:h="16838"/>
      <w:pgMar w:top="1417" w:right="1417" w:bottom="1417" w:left="1417" w:header="708" w:footer="154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DA" w:rsidRDefault="00CD2EDA" w:rsidP="006912B8">
      <w:pPr>
        <w:spacing w:line="240" w:lineRule="auto"/>
      </w:pPr>
      <w:r>
        <w:separator/>
      </w:r>
    </w:p>
  </w:endnote>
  <w:endnote w:type="continuationSeparator" w:id="0">
    <w:p w:rsidR="00CD2EDA" w:rsidRDefault="00CD2EDA" w:rsidP="00691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DA" w:rsidRDefault="00CD2EDA" w:rsidP="006912B8">
      <w:pPr>
        <w:spacing w:line="240" w:lineRule="auto"/>
      </w:pPr>
      <w:r>
        <w:separator/>
      </w:r>
    </w:p>
  </w:footnote>
  <w:footnote w:type="continuationSeparator" w:id="0">
    <w:p w:rsidR="00CD2EDA" w:rsidRDefault="00CD2EDA" w:rsidP="006912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742" w:rsidRDefault="003730E7" w:rsidP="003730E7">
    <w:pPr>
      <w:pStyle w:val="Nagwek"/>
      <w:tabs>
        <w:tab w:val="clear" w:pos="4536"/>
        <w:tab w:val="clear" w:pos="9072"/>
        <w:tab w:val="left" w:pos="1500"/>
        <w:tab w:val="left" w:pos="68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056" w:rsidRDefault="00E90A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-411480</wp:posOffset>
          </wp:positionV>
          <wp:extent cx="7526655" cy="10621645"/>
          <wp:effectExtent l="0" t="0" r="0" b="825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rmowk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655" cy="10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B8"/>
    <w:rsid w:val="00004B05"/>
    <w:rsid w:val="00005B80"/>
    <w:rsid w:val="001C5638"/>
    <w:rsid w:val="001E2870"/>
    <w:rsid w:val="00240E2F"/>
    <w:rsid w:val="00296027"/>
    <w:rsid w:val="003650F6"/>
    <w:rsid w:val="003730E7"/>
    <w:rsid w:val="004A0957"/>
    <w:rsid w:val="004F6742"/>
    <w:rsid w:val="005E2555"/>
    <w:rsid w:val="006529EF"/>
    <w:rsid w:val="006912B8"/>
    <w:rsid w:val="007303EB"/>
    <w:rsid w:val="00825174"/>
    <w:rsid w:val="00903707"/>
    <w:rsid w:val="009C0EF9"/>
    <w:rsid w:val="009F5216"/>
    <w:rsid w:val="00A4613F"/>
    <w:rsid w:val="00B24056"/>
    <w:rsid w:val="00BE429F"/>
    <w:rsid w:val="00C07FC5"/>
    <w:rsid w:val="00CD2EDA"/>
    <w:rsid w:val="00CE64E2"/>
    <w:rsid w:val="00D41856"/>
    <w:rsid w:val="00E90A7D"/>
    <w:rsid w:val="00F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56D52"/>
  <w15:chartTrackingRefBased/>
  <w15:docId w15:val="{F02BD3F5-310E-498E-B73B-77F0A16C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6742"/>
    <w:pPr>
      <w:spacing w:after="0" w:line="360" w:lineRule="auto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4A0957"/>
    <w:pPr>
      <w:spacing w:after="0" w:line="240" w:lineRule="auto"/>
    </w:pPr>
    <w:tblPr/>
  </w:style>
  <w:style w:type="table" w:customStyle="1" w:styleId="Styl2">
    <w:name w:val="Styl2"/>
    <w:basedOn w:val="Standardowy"/>
    <w:uiPriority w:val="99"/>
    <w:rsid w:val="004A0957"/>
    <w:pPr>
      <w:spacing w:after="0" w:line="240" w:lineRule="auto"/>
    </w:pPr>
    <w:tblPr/>
  </w:style>
  <w:style w:type="paragraph" w:styleId="Nagwek">
    <w:name w:val="header"/>
    <w:basedOn w:val="Normalny"/>
    <w:link w:val="NagwekZnak"/>
    <w:uiPriority w:val="99"/>
    <w:unhideWhenUsed/>
    <w:rsid w:val="006912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2B8"/>
  </w:style>
  <w:style w:type="paragraph" w:styleId="Stopka">
    <w:name w:val="footer"/>
    <w:basedOn w:val="Normalny"/>
    <w:link w:val="StopkaZnak"/>
    <w:uiPriority w:val="99"/>
    <w:unhideWhenUsed/>
    <w:rsid w:val="006912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2B8"/>
  </w:style>
  <w:style w:type="paragraph" w:styleId="Tekstdymka">
    <w:name w:val="Balloon Text"/>
    <w:basedOn w:val="Normalny"/>
    <w:link w:val="TekstdymkaZnak"/>
    <w:uiPriority w:val="99"/>
    <w:semiHidden/>
    <w:unhideWhenUsed/>
    <w:rsid w:val="006912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2B8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B2405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2405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DE03-730B-423D-90BA-8BD3F9AB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Admin_Robert</dc:creator>
  <cp:keywords/>
  <dc:description/>
  <cp:lastModifiedBy>Paulina Barabasz</cp:lastModifiedBy>
  <cp:revision>2</cp:revision>
  <cp:lastPrinted>2021-12-31T09:44:00Z</cp:lastPrinted>
  <dcterms:created xsi:type="dcterms:W3CDTF">2022-02-25T10:18:00Z</dcterms:created>
  <dcterms:modified xsi:type="dcterms:W3CDTF">2022-02-25T10:18:00Z</dcterms:modified>
</cp:coreProperties>
</file>